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5" w:rsidRPr="008D39BF" w:rsidRDefault="00194179" w:rsidP="00841175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841175" w:rsidRPr="008D39BF" w:rsidRDefault="00194179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841175" w:rsidRPr="008D39BF" w:rsidRDefault="00194179" w:rsidP="008411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841175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41175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841175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841175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841175" w:rsidRPr="008D39BF">
        <w:rPr>
          <w:sz w:val="24"/>
          <w:szCs w:val="24"/>
          <w:lang w:val="sr-Cyrl-CS"/>
        </w:rPr>
        <w:t xml:space="preserve">, </w:t>
      </w:r>
    </w:p>
    <w:p w:rsidR="00841175" w:rsidRPr="008D39BF" w:rsidRDefault="00194179" w:rsidP="008411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841175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841175" w:rsidRPr="008D39BF">
        <w:rPr>
          <w:sz w:val="24"/>
          <w:szCs w:val="24"/>
          <w:lang w:val="sr-Cyrl-CS"/>
        </w:rPr>
        <w:t xml:space="preserve"> </w:t>
      </w:r>
    </w:p>
    <w:p w:rsidR="00841175" w:rsidRPr="008D39BF" w:rsidRDefault="00194179" w:rsidP="008411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841175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841175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841175" w:rsidRPr="008D39BF" w:rsidRDefault="00841175" w:rsidP="008411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  <w:r w:rsidRPr="00431011">
        <w:rPr>
          <w:lang w:val="sr-Cyrl-CS"/>
        </w:rPr>
        <w:t>06-2/</w:t>
      </w:r>
      <w:r w:rsidR="008151E4">
        <w:rPr>
          <w:lang w:val="sr-Cyrl-CS"/>
        </w:rPr>
        <w:t>4</w:t>
      </w:r>
      <w:r w:rsidR="00E824B4">
        <w:rPr>
          <w:lang w:val="sr-Cyrl-CS"/>
        </w:rPr>
        <w:t>57</w:t>
      </w:r>
      <w:r w:rsidRPr="00431011">
        <w:rPr>
          <w:lang w:val="sr-Cyrl-CS"/>
        </w:rPr>
        <w:t>-13</w:t>
      </w:r>
    </w:p>
    <w:p w:rsidR="00841175" w:rsidRPr="008D39BF" w:rsidRDefault="00E824B4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27</w:t>
      </w:r>
      <w:r w:rsidR="00841175" w:rsidRPr="008D39BF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novembar</w:t>
      </w:r>
      <w:r w:rsidR="00841175" w:rsidRPr="008D39BF">
        <w:rPr>
          <w:sz w:val="24"/>
          <w:szCs w:val="24"/>
          <w:lang w:val="sr-Cyrl-RS"/>
        </w:rPr>
        <w:t xml:space="preserve"> 201</w:t>
      </w:r>
      <w:r w:rsidR="00841175">
        <w:rPr>
          <w:sz w:val="24"/>
          <w:szCs w:val="24"/>
          <w:lang w:val="sr-Cyrl-RS"/>
        </w:rPr>
        <w:t>3</w:t>
      </w:r>
      <w:r w:rsidR="00841175" w:rsidRPr="008D39BF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godine</w:t>
      </w:r>
    </w:p>
    <w:p w:rsidR="00841175" w:rsidRPr="008D39BF" w:rsidRDefault="00194179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841175" w:rsidRDefault="00841175" w:rsidP="00841175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</w:p>
    <w:p w:rsidR="00841175" w:rsidRPr="00595D3D" w:rsidRDefault="00194179" w:rsidP="00841175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Z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841175" w:rsidRPr="008D39BF" w:rsidRDefault="00841175" w:rsidP="0084117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70272D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SEDNICE</w:t>
      </w:r>
      <w:r w:rsidRPr="008D39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Pr="008D39BF">
        <w:rPr>
          <w:b/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</w:t>
      </w:r>
      <w:r w:rsidRPr="008D39BF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SOCIJALNA</w:t>
      </w:r>
      <w:r w:rsidRPr="008D39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PITANjA</w:t>
      </w:r>
      <w:r w:rsidRPr="008D39BF">
        <w:rPr>
          <w:sz w:val="24"/>
          <w:szCs w:val="24"/>
          <w:lang w:val="sr-Cyrl-RS"/>
        </w:rPr>
        <w:t xml:space="preserve">, </w:t>
      </w:r>
    </w:p>
    <w:p w:rsidR="00841175" w:rsidRPr="008D39BF" w:rsidRDefault="00194179" w:rsidP="0084117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DRUŠTVENU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UKLjUČENOST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841175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SIROMAŠTVA</w:t>
      </w:r>
      <w:r w:rsidR="00841175" w:rsidRPr="008D39BF">
        <w:rPr>
          <w:sz w:val="24"/>
          <w:szCs w:val="24"/>
          <w:lang w:val="sr-Cyrl-RS"/>
        </w:rPr>
        <w:t xml:space="preserve">, </w:t>
      </w:r>
    </w:p>
    <w:p w:rsidR="00841175" w:rsidRPr="008D39BF" w:rsidRDefault="00194179" w:rsidP="0084117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ODRŽANE</w:t>
      </w:r>
      <w:r w:rsidR="00841175" w:rsidRPr="008D39BF">
        <w:rPr>
          <w:sz w:val="24"/>
          <w:szCs w:val="24"/>
          <w:lang w:val="sr-Cyrl-RS"/>
        </w:rPr>
        <w:t xml:space="preserve"> </w:t>
      </w:r>
      <w:r w:rsidR="00E824B4">
        <w:rPr>
          <w:sz w:val="24"/>
          <w:szCs w:val="24"/>
          <w:lang w:val="sr-Cyrl-RS"/>
        </w:rPr>
        <w:t>26</w:t>
      </w:r>
      <w:r w:rsidR="00841175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NOVEMBRA</w:t>
      </w:r>
      <w:r w:rsidR="00841175" w:rsidRPr="008D39BF">
        <w:rPr>
          <w:sz w:val="24"/>
          <w:szCs w:val="24"/>
          <w:lang w:val="sr-Cyrl-RS"/>
        </w:rPr>
        <w:t xml:space="preserve"> 201</w:t>
      </w:r>
      <w:r w:rsidR="00841175">
        <w:rPr>
          <w:sz w:val="24"/>
          <w:szCs w:val="24"/>
          <w:lang w:val="sr-Cyrl-RS"/>
        </w:rPr>
        <w:t>3</w:t>
      </w:r>
      <w:r w:rsidR="00841175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841175" w:rsidRPr="008D39BF">
        <w:rPr>
          <w:sz w:val="24"/>
          <w:szCs w:val="24"/>
          <w:lang w:val="sr-Cyrl-RS"/>
        </w:rPr>
        <w:t xml:space="preserve"> </w:t>
      </w:r>
    </w:p>
    <w:p w:rsidR="00841175" w:rsidRPr="00020B90" w:rsidRDefault="00841175" w:rsidP="00841175">
      <w:pPr>
        <w:rPr>
          <w:sz w:val="24"/>
          <w:szCs w:val="24"/>
          <w:lang w:val="sr-Cyrl-RS"/>
        </w:rPr>
      </w:pPr>
    </w:p>
    <w:p w:rsidR="00841175" w:rsidRPr="008D39BF" w:rsidRDefault="00841175" w:rsidP="00841175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ru-RU"/>
        </w:rPr>
        <w:t>Sednica</w:t>
      </w:r>
      <w:r w:rsidRPr="008D39BF">
        <w:rPr>
          <w:sz w:val="24"/>
          <w:szCs w:val="24"/>
          <w:lang w:val="ru-RU"/>
        </w:rPr>
        <w:t xml:space="preserve"> </w:t>
      </w:r>
      <w:r w:rsidR="00194179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194179">
        <w:rPr>
          <w:sz w:val="24"/>
          <w:szCs w:val="24"/>
          <w:lang w:val="ru-RU"/>
        </w:rPr>
        <w:t>počela</w:t>
      </w:r>
      <w:r w:rsidRPr="008D39BF">
        <w:rPr>
          <w:sz w:val="24"/>
          <w:szCs w:val="24"/>
          <w:lang w:val="ru-RU"/>
        </w:rPr>
        <w:t xml:space="preserve"> </w:t>
      </w:r>
      <w:r w:rsidR="00194179">
        <w:rPr>
          <w:sz w:val="24"/>
          <w:szCs w:val="24"/>
          <w:lang w:val="ru-RU"/>
        </w:rPr>
        <w:t>u</w:t>
      </w:r>
      <w:r w:rsidRPr="008D39BF">
        <w:rPr>
          <w:sz w:val="24"/>
          <w:szCs w:val="24"/>
          <w:lang w:val="ru-RU"/>
        </w:rPr>
        <w:t xml:space="preserve"> </w:t>
      </w:r>
      <w:r w:rsidR="00E824B4">
        <w:rPr>
          <w:sz w:val="24"/>
          <w:szCs w:val="24"/>
          <w:lang w:val="ru-RU"/>
        </w:rPr>
        <w:t>12</w:t>
      </w:r>
      <w:r w:rsidRPr="008D39BF">
        <w:rPr>
          <w:sz w:val="24"/>
          <w:szCs w:val="24"/>
          <w:lang w:val="ru-RU"/>
        </w:rPr>
        <w:t xml:space="preserve">, </w:t>
      </w:r>
      <w:r w:rsidR="00E824B4">
        <w:rPr>
          <w:sz w:val="24"/>
          <w:szCs w:val="24"/>
          <w:lang w:val="ru-RU"/>
        </w:rPr>
        <w:t>20</w:t>
      </w:r>
      <w:r w:rsidRPr="008D39BF">
        <w:rPr>
          <w:sz w:val="24"/>
          <w:szCs w:val="24"/>
          <w:lang w:val="ru-RU"/>
        </w:rPr>
        <w:t xml:space="preserve"> </w:t>
      </w:r>
      <w:r w:rsidR="00194179">
        <w:rPr>
          <w:sz w:val="24"/>
          <w:szCs w:val="24"/>
          <w:lang w:val="ru-RU"/>
        </w:rPr>
        <w:t>časova</w:t>
      </w:r>
      <w:r w:rsidRPr="008D39BF">
        <w:rPr>
          <w:sz w:val="24"/>
          <w:szCs w:val="24"/>
          <w:lang w:val="ru-RU"/>
        </w:rPr>
        <w:t xml:space="preserve">.  </w:t>
      </w:r>
    </w:p>
    <w:p w:rsidR="00841175" w:rsidRPr="008D39BF" w:rsidRDefault="00841175" w:rsidP="00841175">
      <w:pPr>
        <w:ind w:right="-80"/>
        <w:rPr>
          <w:sz w:val="24"/>
          <w:szCs w:val="24"/>
          <w:lang w:val="sr-Cyrl-CS"/>
        </w:rPr>
      </w:pPr>
    </w:p>
    <w:p w:rsidR="00841175" w:rsidRPr="008D39BF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</w:r>
      <w:r w:rsidR="00194179">
        <w:rPr>
          <w:sz w:val="24"/>
          <w:szCs w:val="24"/>
          <w:lang w:val="ru-RU"/>
        </w:rPr>
        <w:t>Sednicom</w:t>
      </w:r>
      <w:r w:rsidRPr="008D39BF">
        <w:rPr>
          <w:sz w:val="24"/>
          <w:szCs w:val="24"/>
          <w:lang w:val="ru-RU"/>
        </w:rPr>
        <w:t xml:space="preserve"> </w:t>
      </w:r>
      <w:r w:rsidR="00194179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194179">
        <w:rPr>
          <w:sz w:val="24"/>
          <w:szCs w:val="24"/>
          <w:lang w:val="ru-RU"/>
        </w:rPr>
        <w:t>predsedavala</w:t>
      </w:r>
      <w:r w:rsidRPr="008D39BF">
        <w:rPr>
          <w:sz w:val="24"/>
          <w:szCs w:val="24"/>
          <w:lang w:val="ru-RU"/>
        </w:rPr>
        <w:t xml:space="preserve"> </w:t>
      </w:r>
      <w:r w:rsidR="00194179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Dronjak</w:t>
      </w:r>
      <w:r w:rsidRPr="008D39BF"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. 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su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Katica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Vijuk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Milanka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Jevtović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Vukojičić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Aleksandar</w:t>
      </w:r>
      <w:r w:rsidR="00E824B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Radojević</w:t>
      </w:r>
      <w:r w:rsidR="00E824B4"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Ljiljana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Miladinović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Sanja</w:t>
      </w:r>
      <w:r w:rsidR="00E824B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Čeković</w:t>
      </w:r>
      <w:r w:rsidR="00E824B4"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Dujović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Mirjana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Dragaš</w:t>
      </w:r>
      <w:r w:rsidR="00E824B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Ranka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Savić</w:t>
      </w:r>
      <w:r w:rsidR="00E824B4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Velimir</w:t>
      </w:r>
      <w:r w:rsidR="00E824B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Stanojević</w:t>
      </w:r>
      <w:r w:rsidRPr="005A1C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194179">
        <w:rPr>
          <w:sz w:val="24"/>
          <w:szCs w:val="24"/>
          <w:lang w:val="sr-Cyrl-CS"/>
        </w:rPr>
        <w:t>Miroslav</w:t>
      </w:r>
      <w:r w:rsidR="00E824B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Markićević</w:t>
      </w:r>
      <w:r>
        <w:rPr>
          <w:sz w:val="24"/>
          <w:szCs w:val="24"/>
          <w:lang w:val="sr-Cyrl-CS"/>
        </w:rPr>
        <w:t>).</w:t>
      </w:r>
    </w:p>
    <w:p w:rsidR="003D23E0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nisu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: </w:t>
      </w:r>
      <w:r w:rsidR="00194179">
        <w:rPr>
          <w:sz w:val="24"/>
          <w:szCs w:val="24"/>
          <w:lang w:val="sr-Cyrl-CS"/>
        </w:rPr>
        <w:t>Ivan</w:t>
      </w:r>
      <w:r w:rsidR="00E824B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Bauer</w:t>
      </w:r>
      <w:r w:rsidR="00E824B4">
        <w:rPr>
          <w:sz w:val="24"/>
          <w:szCs w:val="24"/>
          <w:lang w:val="sr-Cyrl-CS"/>
        </w:rPr>
        <w:t>,</w:t>
      </w:r>
      <w:r w:rsidR="00E824B4"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Ljiljana</w:t>
      </w:r>
      <w:r w:rsidR="00E824B4"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Lučić</w:t>
      </w:r>
      <w:r w:rsidR="00E824B4" w:rsidRPr="008D39BF">
        <w:rPr>
          <w:sz w:val="24"/>
          <w:szCs w:val="24"/>
          <w:lang w:val="sr-Cyrl-CS"/>
        </w:rPr>
        <w:t>,</w:t>
      </w:r>
      <w:r w:rsidR="00E824B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Slavica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Saveljić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Jovana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Joksimović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Aleksandar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Pejčić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Dušica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Morčev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njihovi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zamenici</w:t>
      </w:r>
      <w:r w:rsidRPr="008D39B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 </w:t>
      </w:r>
    </w:p>
    <w:p w:rsidR="00841175" w:rsidRDefault="003D23E0" w:rsidP="008411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pored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sledeći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 xml:space="preserve">: </w:t>
      </w:r>
      <w:r w:rsidR="00194179">
        <w:rPr>
          <w:sz w:val="24"/>
          <w:szCs w:val="24"/>
          <w:lang w:val="sr-Cyrl-CS"/>
        </w:rPr>
        <w:t>Slobodan</w:t>
      </w:r>
      <w:r w:rsidR="00E41973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Veličković</w:t>
      </w:r>
      <w:r w:rsidR="00E41973"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Ljubica</w:t>
      </w:r>
      <w:r w:rsidR="00E41973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Milošević</w:t>
      </w:r>
      <w:r w:rsidR="00E41973"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Slobodan</w:t>
      </w:r>
      <w:r w:rsidR="00E41973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Jeremić</w:t>
      </w:r>
      <w:r w:rsidR="00E41973"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Mira</w:t>
      </w:r>
      <w:r w:rsidR="00E41973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Petrović</w:t>
      </w:r>
      <w:r w:rsidR="00E41973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i</w:t>
      </w:r>
      <w:r w:rsidR="00E41973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Milorad</w:t>
      </w:r>
      <w:r w:rsidR="00E41973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Stošić</w:t>
      </w:r>
      <w:r w:rsidR="00E41973">
        <w:rPr>
          <w:sz w:val="24"/>
          <w:szCs w:val="24"/>
          <w:lang w:val="sr-Cyrl-CS"/>
        </w:rPr>
        <w:t>.</w:t>
      </w:r>
    </w:p>
    <w:p w:rsidR="003D23E0" w:rsidRDefault="003D23E0" w:rsidP="008411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: </w:t>
      </w:r>
      <w:r w:rsidR="00194179">
        <w:rPr>
          <w:sz w:val="24"/>
          <w:szCs w:val="24"/>
          <w:lang w:val="sr-Cyrl-CS"/>
        </w:rPr>
        <w:t>Dragi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Vidojević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državni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lang w:val="sr-Cyrl-CS"/>
        </w:rPr>
        <w:t>Milutin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Stefanović</w:t>
      </w:r>
      <w:r w:rsidR="00642475" w:rsidRPr="00CE4C56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specijalni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savetnik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ministra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Nada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Todorović</w:t>
      </w:r>
      <w:r w:rsidR="00642475" w:rsidRPr="00CE4C56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rukovodilac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grupe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Ministarstvu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rada</w:t>
      </w:r>
      <w:r w:rsidR="00642475" w:rsidRPr="00CE4C56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zapošljavanja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642475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politike</w:t>
      </w:r>
      <w:r w:rsidR="00642475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kao</w:t>
      </w:r>
      <w:r w:rsidR="0064247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Olivera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Ružić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Poparić</w:t>
      </w:r>
      <w:r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samostalni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savetnik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finansija</w:t>
      </w:r>
      <w:r>
        <w:rPr>
          <w:sz w:val="24"/>
          <w:szCs w:val="24"/>
          <w:lang w:val="sr-Cyrl-CS"/>
        </w:rPr>
        <w:t>.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</w:p>
    <w:p w:rsidR="00841175" w:rsidRPr="00784421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Na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predsednice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usvojen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sledeći</w:t>
      </w:r>
      <w:r>
        <w:rPr>
          <w:sz w:val="24"/>
          <w:szCs w:val="24"/>
          <w:lang w:val="sr-Cyrl-CS"/>
        </w:rPr>
        <w:t xml:space="preserve"> </w:t>
      </w:r>
    </w:p>
    <w:p w:rsidR="00841175" w:rsidRPr="008D39BF" w:rsidRDefault="00841175" w:rsidP="00841175">
      <w:pPr>
        <w:jc w:val="center"/>
        <w:rPr>
          <w:sz w:val="24"/>
          <w:szCs w:val="24"/>
          <w:lang w:val="ru-RU"/>
        </w:rPr>
      </w:pPr>
    </w:p>
    <w:p w:rsidR="00841175" w:rsidRPr="008D39BF" w:rsidRDefault="00194179" w:rsidP="0084117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41175" w:rsidRPr="008D39BF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41175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841175">
        <w:rPr>
          <w:sz w:val="24"/>
          <w:szCs w:val="24"/>
          <w:lang w:val="ru-RU"/>
        </w:rPr>
        <w:t>:</w:t>
      </w:r>
    </w:p>
    <w:p w:rsidR="00841175" w:rsidRPr="008D39BF" w:rsidRDefault="00841175" w:rsidP="00841175">
      <w:pPr>
        <w:rPr>
          <w:sz w:val="24"/>
          <w:szCs w:val="24"/>
          <w:lang w:val="ru-RU"/>
        </w:rPr>
      </w:pPr>
    </w:p>
    <w:p w:rsidR="00E824B4" w:rsidRPr="00E824B4" w:rsidRDefault="00194179" w:rsidP="00E824B4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Razmatranje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budžetu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824B4" w:rsidRPr="00E824B4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godinu</w:t>
      </w:r>
      <w:r w:rsidR="00E824B4" w:rsidRPr="00E824B4"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Razdeo</w:t>
      </w:r>
      <w:r w:rsidR="00E824B4" w:rsidRPr="00E824B4">
        <w:rPr>
          <w:sz w:val="24"/>
          <w:szCs w:val="24"/>
          <w:lang w:val="sr-Cyrl-CS"/>
        </w:rPr>
        <w:t xml:space="preserve"> 30 </w:t>
      </w:r>
      <w:r>
        <w:rPr>
          <w:sz w:val="24"/>
          <w:szCs w:val="24"/>
          <w:lang w:val="sr-Cyrl-CS"/>
        </w:rPr>
        <w:t>Ministarstvo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 w:rsidR="00E824B4" w:rsidRPr="00E824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zapošljavanja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socijalne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politike</w:t>
      </w:r>
      <w:r w:rsidR="00E824B4" w:rsidRPr="00E824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predlozima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davanju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saglasnosti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finansijske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planove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824B4" w:rsidRPr="00E824B4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godinu</w:t>
      </w:r>
      <w:r w:rsidR="00E824B4" w:rsidRPr="00E824B4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Republičkog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penzijsko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invalidsko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osiguranje</w:t>
      </w:r>
      <w:r w:rsidR="00E824B4" w:rsidRPr="00E824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Fonda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socijalno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osiguranje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vojnih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osiguranika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službe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824B4" w:rsidRPr="00E824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zapošljavanje</w:t>
      </w:r>
    </w:p>
    <w:p w:rsidR="00841175" w:rsidRPr="00642475" w:rsidRDefault="00194179" w:rsidP="00642475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Razno</w:t>
      </w:r>
      <w:r w:rsidR="00E824B4" w:rsidRPr="00E824B4">
        <w:rPr>
          <w:sz w:val="24"/>
          <w:szCs w:val="24"/>
          <w:lang w:val="sr-Cyrl-CS"/>
        </w:rPr>
        <w:t>.</w:t>
      </w:r>
    </w:p>
    <w:p w:rsidR="00841175" w:rsidRPr="00AF1B59" w:rsidRDefault="00841175" w:rsidP="00841175">
      <w:pPr>
        <w:pStyle w:val="ListParagraph"/>
        <w:tabs>
          <w:tab w:val="left" w:pos="1496"/>
        </w:tabs>
        <w:rPr>
          <w:sz w:val="24"/>
          <w:szCs w:val="24"/>
          <w:lang w:val="sr-Cyrl-CS"/>
        </w:rPr>
      </w:pPr>
    </w:p>
    <w:p w:rsidR="00841175" w:rsidRDefault="00841175" w:rsidP="00841175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prelaska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utvrđenog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usvojen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primedbi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zapisnik</w:t>
      </w:r>
      <w:r>
        <w:rPr>
          <w:sz w:val="24"/>
          <w:szCs w:val="24"/>
          <w:lang w:val="sr-Cyrl-RS"/>
        </w:rPr>
        <w:t xml:space="preserve"> 2</w:t>
      </w:r>
      <w:r w:rsidR="00E824B4"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CS"/>
        </w:rPr>
        <w:t>održane</w:t>
      </w:r>
      <w:r w:rsidRPr="003D3BB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</w:t>
      </w:r>
      <w:r w:rsidR="00E824B4">
        <w:rPr>
          <w:sz w:val="24"/>
          <w:szCs w:val="24"/>
          <w:lang w:val="sr-Cyrl-CS"/>
        </w:rPr>
        <w:t>7</w:t>
      </w:r>
      <w:r>
        <w:rPr>
          <w:sz w:val="24"/>
          <w:szCs w:val="24"/>
          <w:lang w:val="sr-Cyrl-CS"/>
        </w:rPr>
        <w:t xml:space="preserve">. </w:t>
      </w:r>
      <w:r w:rsidR="00194179">
        <w:rPr>
          <w:sz w:val="24"/>
          <w:szCs w:val="24"/>
          <w:lang w:val="sr-Cyrl-CS"/>
        </w:rPr>
        <w:t>novembra</w:t>
      </w:r>
      <w:r>
        <w:rPr>
          <w:sz w:val="24"/>
          <w:szCs w:val="24"/>
          <w:lang w:val="sr-Cyrl-CS"/>
        </w:rPr>
        <w:t xml:space="preserve"> 2013. </w:t>
      </w:r>
      <w:r w:rsidR="00194179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>.</w:t>
      </w:r>
    </w:p>
    <w:p w:rsidR="00841175" w:rsidRPr="008D39BF" w:rsidRDefault="00841175" w:rsidP="00841175">
      <w:pPr>
        <w:tabs>
          <w:tab w:val="left" w:pos="1496"/>
        </w:tabs>
        <w:rPr>
          <w:sz w:val="24"/>
          <w:szCs w:val="24"/>
          <w:lang w:val="sr-Cyrl-CS"/>
        </w:rPr>
      </w:pPr>
    </w:p>
    <w:p w:rsidR="00841175" w:rsidRDefault="00841175" w:rsidP="00E824B4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u w:val="single"/>
          <w:lang w:val="sr-Cyrl-CS"/>
        </w:rPr>
        <w:t>Prva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194179">
        <w:rPr>
          <w:sz w:val="24"/>
          <w:szCs w:val="24"/>
          <w:u w:val="single"/>
          <w:lang w:val="sr-Cyrl-CS"/>
        </w:rPr>
        <w:t>tačka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194179">
        <w:rPr>
          <w:sz w:val="24"/>
          <w:szCs w:val="24"/>
          <w:u w:val="single"/>
          <w:lang w:val="sr-Cyrl-CS"/>
        </w:rPr>
        <w:t>dnevnog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194179">
        <w:rPr>
          <w:sz w:val="24"/>
          <w:szCs w:val="24"/>
          <w:u w:val="single"/>
          <w:lang w:val="sr-Cyrl-CS"/>
        </w:rPr>
        <w:t>reda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Razmatranje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Predloga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zakona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o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budžetu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Republike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Srbije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za</w:t>
      </w:r>
      <w:r w:rsidR="00E824B4" w:rsidRPr="00E824B4">
        <w:rPr>
          <w:b/>
          <w:sz w:val="24"/>
          <w:szCs w:val="24"/>
          <w:lang w:val="sr-Cyrl-CS"/>
        </w:rPr>
        <w:t xml:space="preserve"> 2014. </w:t>
      </w:r>
      <w:r w:rsidR="00194179">
        <w:rPr>
          <w:b/>
          <w:sz w:val="24"/>
          <w:szCs w:val="24"/>
          <w:lang w:val="sr-Cyrl-CS"/>
        </w:rPr>
        <w:t>godinu</w:t>
      </w:r>
      <w:r w:rsidR="00E824B4" w:rsidRPr="00E824B4">
        <w:rPr>
          <w:b/>
          <w:sz w:val="24"/>
          <w:szCs w:val="24"/>
          <w:lang w:val="sr-Cyrl-CS"/>
        </w:rPr>
        <w:t xml:space="preserve"> – </w:t>
      </w:r>
      <w:r w:rsidR="00194179">
        <w:rPr>
          <w:b/>
          <w:sz w:val="24"/>
          <w:szCs w:val="24"/>
          <w:lang w:val="sr-Cyrl-CS"/>
        </w:rPr>
        <w:t>Razdeo</w:t>
      </w:r>
      <w:r w:rsidR="00E824B4" w:rsidRPr="00E824B4">
        <w:rPr>
          <w:b/>
          <w:sz w:val="24"/>
          <w:szCs w:val="24"/>
          <w:lang w:val="sr-Cyrl-CS"/>
        </w:rPr>
        <w:t xml:space="preserve"> 30 </w:t>
      </w:r>
      <w:r w:rsidR="00194179">
        <w:rPr>
          <w:b/>
          <w:sz w:val="24"/>
          <w:szCs w:val="24"/>
          <w:lang w:val="sr-Cyrl-CS"/>
        </w:rPr>
        <w:t>Ministarstvo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rada</w:t>
      </w:r>
      <w:r w:rsidR="00E824B4" w:rsidRPr="00E824B4">
        <w:rPr>
          <w:b/>
          <w:sz w:val="24"/>
          <w:szCs w:val="24"/>
          <w:lang w:val="sr-Cyrl-CS"/>
        </w:rPr>
        <w:t xml:space="preserve">, </w:t>
      </w:r>
      <w:r w:rsidR="00194179">
        <w:rPr>
          <w:b/>
          <w:sz w:val="24"/>
          <w:szCs w:val="24"/>
          <w:lang w:val="sr-Cyrl-CS"/>
        </w:rPr>
        <w:t>zapošljavanja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i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socijalne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politike</w:t>
      </w:r>
      <w:r w:rsidR="00E824B4" w:rsidRPr="00E824B4">
        <w:rPr>
          <w:b/>
          <w:sz w:val="24"/>
          <w:szCs w:val="24"/>
          <w:lang w:val="sr-Cyrl-CS"/>
        </w:rPr>
        <w:t xml:space="preserve">, </w:t>
      </w:r>
      <w:r w:rsidR="00194179">
        <w:rPr>
          <w:b/>
          <w:sz w:val="24"/>
          <w:szCs w:val="24"/>
          <w:lang w:val="sr-Cyrl-CS"/>
        </w:rPr>
        <w:t>sa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predlozima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odluka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o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davanju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saglasnosti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na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finansijske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lastRenderedPageBreak/>
        <w:t>planove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za</w:t>
      </w:r>
      <w:r w:rsidR="00E824B4" w:rsidRPr="00E824B4">
        <w:rPr>
          <w:b/>
          <w:sz w:val="24"/>
          <w:szCs w:val="24"/>
          <w:lang w:val="sr-Cyrl-CS"/>
        </w:rPr>
        <w:t xml:space="preserve"> 2014. </w:t>
      </w:r>
      <w:r w:rsidR="00194179">
        <w:rPr>
          <w:b/>
          <w:sz w:val="24"/>
          <w:szCs w:val="24"/>
          <w:lang w:val="sr-Cyrl-CS"/>
        </w:rPr>
        <w:t>godinu</w:t>
      </w:r>
      <w:r w:rsidR="00E824B4" w:rsidRPr="00E824B4">
        <w:rPr>
          <w:b/>
          <w:sz w:val="24"/>
          <w:szCs w:val="24"/>
          <w:lang w:val="sr-Cyrl-CS"/>
        </w:rPr>
        <w:t xml:space="preserve">  </w:t>
      </w:r>
      <w:r w:rsidR="00194179">
        <w:rPr>
          <w:b/>
          <w:sz w:val="24"/>
          <w:szCs w:val="24"/>
          <w:lang w:val="sr-Cyrl-CS"/>
        </w:rPr>
        <w:t>Republičkog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fonda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za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penzijsko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i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invalidsko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osiguranje</w:t>
      </w:r>
      <w:r w:rsidR="00E824B4" w:rsidRPr="00E824B4">
        <w:rPr>
          <w:b/>
          <w:sz w:val="24"/>
          <w:szCs w:val="24"/>
          <w:lang w:val="sr-Cyrl-CS"/>
        </w:rPr>
        <w:t xml:space="preserve">, </w:t>
      </w:r>
      <w:r w:rsidR="00194179">
        <w:rPr>
          <w:b/>
          <w:sz w:val="24"/>
          <w:szCs w:val="24"/>
          <w:lang w:val="sr-Cyrl-CS"/>
        </w:rPr>
        <w:t>Fonda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za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socijalno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osiguranje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vojnih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osiguranika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i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Nacionalne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službe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za</w:t>
      </w:r>
      <w:r w:rsidR="00E824B4" w:rsidRPr="00E824B4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zapošljavanje</w:t>
      </w:r>
    </w:p>
    <w:p w:rsidR="00841175" w:rsidRDefault="00841175" w:rsidP="00841175">
      <w:pPr>
        <w:rPr>
          <w:sz w:val="24"/>
          <w:szCs w:val="24"/>
          <w:lang w:val="sr-Cyrl-CS"/>
        </w:rPr>
      </w:pPr>
    </w:p>
    <w:p w:rsidR="007A1EA4" w:rsidRPr="007A1EA4" w:rsidRDefault="00E824B4" w:rsidP="007A1EA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94179">
        <w:rPr>
          <w:b/>
          <w:sz w:val="24"/>
          <w:szCs w:val="24"/>
          <w:lang w:val="sr-Cyrl-CS"/>
        </w:rPr>
        <w:t>Milica</w:t>
      </w:r>
      <w:r w:rsidR="00022852" w:rsidRPr="00022852">
        <w:rPr>
          <w:b/>
          <w:sz w:val="24"/>
          <w:szCs w:val="24"/>
          <w:lang w:val="sr-Cyrl-CS"/>
        </w:rPr>
        <w:t xml:space="preserve"> </w:t>
      </w:r>
      <w:r w:rsidR="00194179">
        <w:rPr>
          <w:b/>
          <w:sz w:val="24"/>
          <w:szCs w:val="24"/>
          <w:lang w:val="sr-Cyrl-CS"/>
        </w:rPr>
        <w:t>Dronjak</w:t>
      </w:r>
      <w:r w:rsidR="003D23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3D23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CS"/>
        </w:rPr>
        <w:t>najpre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podsetila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da</w:t>
      </w:r>
      <w:r w:rsid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Odbor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razmatra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Predlog</w:t>
      </w:r>
      <w:r w:rsidR="00727285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RS"/>
        </w:rPr>
        <w:t>zakona</w:t>
      </w:r>
      <w:r w:rsidR="0072728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budžetu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u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skladu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sa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članom</w:t>
      </w:r>
      <w:r w:rsidR="007A1EA4" w:rsidRPr="007A1EA4">
        <w:rPr>
          <w:sz w:val="24"/>
          <w:szCs w:val="24"/>
          <w:lang w:val="sr-Cyrl-CS"/>
        </w:rPr>
        <w:t xml:space="preserve"> 173. </w:t>
      </w:r>
      <w:r w:rsidR="00194179">
        <w:rPr>
          <w:sz w:val="24"/>
          <w:szCs w:val="24"/>
          <w:lang w:val="sr-Cyrl-CS"/>
        </w:rPr>
        <w:t>stav</w:t>
      </w:r>
      <w:r w:rsidR="007A1EA4" w:rsidRPr="007A1EA4">
        <w:rPr>
          <w:sz w:val="24"/>
          <w:szCs w:val="24"/>
          <w:lang w:val="sr-Cyrl-CS"/>
        </w:rPr>
        <w:t xml:space="preserve"> 1. </w:t>
      </w:r>
      <w:r w:rsidR="00194179">
        <w:rPr>
          <w:sz w:val="24"/>
          <w:szCs w:val="24"/>
          <w:lang w:val="sr-Cyrl-CS"/>
        </w:rPr>
        <w:t>Poslovnika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Narodne</w:t>
      </w:r>
      <w:r w:rsid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skupštine</w:t>
      </w:r>
      <w:r w:rsid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i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da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će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u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skladu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sa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pomenutim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članom</w:t>
      </w:r>
      <w:r w:rsidR="007A1EA4" w:rsidRPr="007A1EA4"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izveštaj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biti</w:t>
      </w:r>
      <w:r w:rsid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dostavljen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Odboru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za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finansije</w:t>
      </w:r>
      <w:r w:rsidR="007A1EA4" w:rsidRPr="007A1EA4">
        <w:rPr>
          <w:sz w:val="24"/>
          <w:szCs w:val="24"/>
          <w:lang w:val="sr-Cyrl-CS"/>
        </w:rPr>
        <w:t xml:space="preserve">, </w:t>
      </w:r>
      <w:r w:rsidR="00194179">
        <w:rPr>
          <w:sz w:val="24"/>
          <w:szCs w:val="24"/>
          <w:lang w:val="sr-Cyrl-CS"/>
        </w:rPr>
        <w:t>kao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nadležnom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radnom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telu</w:t>
      </w:r>
      <w:r w:rsidR="007A1EA4" w:rsidRPr="007A1EA4">
        <w:rPr>
          <w:sz w:val="24"/>
          <w:szCs w:val="24"/>
          <w:lang w:val="sr-Cyrl-CS"/>
        </w:rPr>
        <w:t>.</w:t>
      </w:r>
    </w:p>
    <w:p w:rsidR="007A1EA4" w:rsidRPr="007A1EA4" w:rsidRDefault="007A1EA4" w:rsidP="007A1EA4">
      <w:pPr>
        <w:rPr>
          <w:sz w:val="24"/>
          <w:szCs w:val="24"/>
          <w:lang w:val="sr-Cyrl-RS"/>
        </w:rPr>
      </w:pPr>
      <w:r w:rsidRPr="007A1EA4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Predsednica</w:t>
      </w:r>
      <w:r w:rsidR="00727285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je</w:t>
      </w:r>
      <w:r w:rsidR="00727285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Latn-CS"/>
        </w:rPr>
        <w:t>konstato</w:t>
      </w:r>
      <w:r w:rsidR="00194179">
        <w:rPr>
          <w:sz w:val="24"/>
          <w:szCs w:val="24"/>
          <w:lang w:val="sr-Cyrl-RS"/>
        </w:rPr>
        <w:t>vala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sredstva</w:t>
      </w:r>
      <w:r w:rsidR="00437688">
        <w:rPr>
          <w:sz w:val="24"/>
          <w:szCs w:val="24"/>
          <w:lang w:val="sr-Cyrl-RS"/>
        </w:rPr>
        <w:t>,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planirana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poziciji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Ministarstva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rada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2014. </w:t>
      </w:r>
      <w:r w:rsidR="00194179">
        <w:rPr>
          <w:sz w:val="24"/>
          <w:szCs w:val="24"/>
          <w:lang w:val="sr-Latn-CS"/>
        </w:rPr>
        <w:t>godinu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veća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oko</w:t>
      </w:r>
      <w:r w:rsidRPr="007A1EA4">
        <w:rPr>
          <w:sz w:val="24"/>
          <w:szCs w:val="24"/>
          <w:lang w:val="sr-Latn-CS"/>
        </w:rPr>
        <w:t xml:space="preserve"> 1, 4 </w:t>
      </w:r>
      <w:r w:rsidR="00194179">
        <w:rPr>
          <w:sz w:val="24"/>
          <w:szCs w:val="24"/>
          <w:lang w:val="sr-Latn-CS"/>
        </w:rPr>
        <w:t>milijardi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dinara</w:t>
      </w:r>
      <w:r>
        <w:rPr>
          <w:sz w:val="24"/>
          <w:szCs w:val="24"/>
          <w:lang w:val="sr-Cyrl-RS"/>
        </w:rPr>
        <w:t>,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odnosu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poslednjim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rebalansom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izdvojeni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iznos</w:t>
      </w:r>
      <w:r w:rsidRPr="007A1EA4">
        <w:rPr>
          <w:sz w:val="24"/>
          <w:szCs w:val="24"/>
          <w:lang w:val="sr-Latn-CS"/>
        </w:rPr>
        <w:t xml:space="preserve">. </w:t>
      </w:r>
      <w:r w:rsidR="00194179">
        <w:rPr>
          <w:sz w:val="24"/>
          <w:szCs w:val="24"/>
          <w:lang w:val="sr-Latn-CS"/>
        </w:rPr>
        <w:t>Najveć</w:t>
      </w:r>
      <w:r w:rsidR="00194179">
        <w:rPr>
          <w:sz w:val="24"/>
          <w:szCs w:val="24"/>
          <w:lang w:val="sr-Cyrl-RS"/>
        </w:rPr>
        <w:t>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</w:t>
      </w:r>
      <w:r w:rsidR="00194179">
        <w:rPr>
          <w:sz w:val="24"/>
          <w:szCs w:val="24"/>
          <w:lang w:val="sr-Cyrl-RS"/>
        </w:rPr>
        <w:t>rast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planiran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poziciji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Porodica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deca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gde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socijalnu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zaštitu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ovoj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oblasti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predviđa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povećanje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oko</w:t>
      </w:r>
      <w:r w:rsidRPr="007A1EA4">
        <w:rPr>
          <w:sz w:val="24"/>
          <w:szCs w:val="24"/>
          <w:lang w:val="sr-Latn-CS"/>
        </w:rPr>
        <w:t xml:space="preserve"> 3, 6 </w:t>
      </w:r>
      <w:r w:rsidR="00194179">
        <w:rPr>
          <w:sz w:val="24"/>
          <w:szCs w:val="24"/>
          <w:lang w:val="sr-Latn-CS"/>
        </w:rPr>
        <w:t>milijardi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dinara</w:t>
      </w:r>
      <w:r w:rsidRPr="007A1EA4">
        <w:rPr>
          <w:sz w:val="24"/>
          <w:szCs w:val="24"/>
          <w:lang w:val="sr-Latn-CS"/>
        </w:rPr>
        <w:t xml:space="preserve"> (</w:t>
      </w:r>
      <w:r w:rsidR="00194179">
        <w:rPr>
          <w:sz w:val="24"/>
          <w:szCs w:val="24"/>
          <w:lang w:val="sr-Latn-CS"/>
        </w:rPr>
        <w:t>ukupno</w:t>
      </w:r>
      <w:r w:rsidRPr="007A1EA4">
        <w:rPr>
          <w:sz w:val="24"/>
          <w:szCs w:val="24"/>
          <w:lang w:val="sr-Latn-CS"/>
        </w:rPr>
        <w:t xml:space="preserve"> 47, 3 </w:t>
      </w:r>
      <w:r w:rsidR="00194179">
        <w:rPr>
          <w:sz w:val="24"/>
          <w:szCs w:val="24"/>
          <w:lang w:val="sr-Latn-CS"/>
        </w:rPr>
        <w:t>milijardi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dinara</w:t>
      </w:r>
      <w:r w:rsidRPr="007A1EA4">
        <w:rPr>
          <w:sz w:val="24"/>
          <w:szCs w:val="24"/>
          <w:lang w:val="sr-Latn-CS"/>
        </w:rPr>
        <w:t xml:space="preserve">). </w:t>
      </w:r>
      <w:r w:rsidR="00194179">
        <w:rPr>
          <w:sz w:val="24"/>
          <w:szCs w:val="24"/>
          <w:lang w:val="sr-Latn-CS"/>
        </w:rPr>
        <w:t>Ako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ima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vidu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pomenuta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pozicija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obuhvata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naknade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porodiljska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bolovanja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dečije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dodatke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različite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vrste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dotacija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socijalnih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troškova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Cyrl-RS"/>
        </w:rPr>
        <w:t>n</w:t>
      </w:r>
      <w:r w:rsidR="00194179">
        <w:rPr>
          <w:sz w:val="24"/>
          <w:szCs w:val="24"/>
          <w:lang w:val="sr-Latn-CS"/>
        </w:rPr>
        <w:t>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decu</w:t>
      </w:r>
      <w:r w:rsidRPr="007A1EA4">
        <w:rPr>
          <w:sz w:val="24"/>
          <w:szCs w:val="24"/>
          <w:lang w:val="sr-Latn-CS"/>
        </w:rPr>
        <w:t xml:space="preserve"> (</w:t>
      </w:r>
      <w:r w:rsidR="00194179">
        <w:rPr>
          <w:sz w:val="24"/>
          <w:szCs w:val="24"/>
          <w:lang w:val="sr-Latn-CS"/>
        </w:rPr>
        <w:t>smeštaj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vrtiće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</w:t>
      </w:r>
      <w:r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hraniteljske</w:t>
      </w:r>
      <w:r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porodice</w:t>
      </w:r>
      <w:r>
        <w:rPr>
          <w:sz w:val="24"/>
          <w:szCs w:val="24"/>
          <w:lang w:val="sr-Latn-CS"/>
        </w:rPr>
        <w:t xml:space="preserve">), </w:t>
      </w:r>
      <w:r w:rsidR="00194179">
        <w:rPr>
          <w:sz w:val="24"/>
          <w:szCs w:val="24"/>
          <w:lang w:val="sr-Latn-CS"/>
        </w:rPr>
        <w:t>smatra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ovo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povećanje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dobar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koristan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potez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poboljšanju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standarda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onih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kojima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socijalna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pomoć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zaista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potrebna</w:t>
      </w:r>
      <w:r w:rsidRPr="007A1EA4">
        <w:rPr>
          <w:sz w:val="24"/>
          <w:szCs w:val="24"/>
          <w:lang w:val="sr-Latn-CS"/>
        </w:rPr>
        <w:t xml:space="preserve">. </w:t>
      </w:r>
      <w:r w:rsidR="00194179">
        <w:rPr>
          <w:sz w:val="24"/>
          <w:szCs w:val="24"/>
          <w:lang w:val="sr-Latn-CS"/>
        </w:rPr>
        <w:t>S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druge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strane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budžetska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sredstva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znač</w:t>
      </w:r>
      <w:r w:rsidR="00194179">
        <w:rPr>
          <w:sz w:val="24"/>
          <w:szCs w:val="24"/>
          <w:lang w:val="sr-Cyrl-RS"/>
        </w:rPr>
        <w:t>a</w:t>
      </w:r>
      <w:r w:rsidR="00194179">
        <w:rPr>
          <w:sz w:val="24"/>
          <w:szCs w:val="24"/>
          <w:lang w:val="sr-Latn-CS"/>
        </w:rPr>
        <w:t>jnije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smanjena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poz</w:t>
      </w:r>
      <w:r w:rsidR="00194179">
        <w:rPr>
          <w:sz w:val="24"/>
          <w:szCs w:val="24"/>
          <w:lang w:val="sr-Cyrl-CS"/>
        </w:rPr>
        <w:t>i</w:t>
      </w:r>
      <w:r w:rsidR="00194179">
        <w:rPr>
          <w:sz w:val="24"/>
          <w:szCs w:val="24"/>
          <w:lang w:val="sr-Latn-CS"/>
        </w:rPr>
        <w:t>cijima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koje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odnose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dotacije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organizacijama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obaveznog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socijalnog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osiguranja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odnosu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važeći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rebalans</w:t>
      </w:r>
      <w:r w:rsidRPr="007A1EA4">
        <w:rPr>
          <w:sz w:val="24"/>
          <w:szCs w:val="24"/>
          <w:lang w:val="sr-Latn-CS"/>
        </w:rPr>
        <w:t xml:space="preserve"> (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oko</w:t>
      </w:r>
      <w:r w:rsidRPr="007A1EA4">
        <w:rPr>
          <w:sz w:val="24"/>
          <w:szCs w:val="24"/>
          <w:lang w:val="sr-Latn-CS"/>
        </w:rPr>
        <w:t xml:space="preserve"> 1, 8 </w:t>
      </w:r>
      <w:r w:rsidR="00194179">
        <w:rPr>
          <w:sz w:val="24"/>
          <w:szCs w:val="24"/>
          <w:lang w:val="sr-Latn-CS"/>
        </w:rPr>
        <w:t>milijardi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manje</w:t>
      </w:r>
      <w:r w:rsidRPr="007A1EA4">
        <w:rPr>
          <w:sz w:val="24"/>
          <w:szCs w:val="24"/>
          <w:lang w:val="sr-Latn-CS"/>
        </w:rPr>
        <w:t xml:space="preserve">). </w:t>
      </w:r>
    </w:p>
    <w:p w:rsidR="007A1EA4" w:rsidRPr="007A1EA4" w:rsidRDefault="007A1EA4" w:rsidP="007A1EA4">
      <w:pPr>
        <w:ind w:firstLine="720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Latn-CS"/>
        </w:rPr>
        <w:t>Što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se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finansijskog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plana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Cyrl-RS"/>
        </w:rPr>
        <w:t>Republičkog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</w:t>
      </w:r>
      <w:r w:rsidR="00194179">
        <w:rPr>
          <w:sz w:val="24"/>
          <w:szCs w:val="24"/>
          <w:lang w:val="sr-Latn-CS"/>
        </w:rPr>
        <w:t>onda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PIO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tiče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prihodi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predviđeni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visini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od</w:t>
      </w:r>
      <w:r w:rsidRPr="007A1EA4">
        <w:rPr>
          <w:sz w:val="24"/>
          <w:szCs w:val="24"/>
          <w:lang w:val="sr-Latn-CS"/>
        </w:rPr>
        <w:t xml:space="preserve"> 606 </w:t>
      </w:r>
      <w:r w:rsidR="00194179">
        <w:rPr>
          <w:sz w:val="24"/>
          <w:szCs w:val="24"/>
          <w:lang w:val="sr-Latn-CS"/>
        </w:rPr>
        <w:t>milijardi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</w:t>
      </w:r>
      <w:r w:rsidRPr="007A1EA4">
        <w:rPr>
          <w:sz w:val="24"/>
          <w:szCs w:val="24"/>
          <w:lang w:val="sr-Latn-CS"/>
        </w:rPr>
        <w:t xml:space="preserve"> 615 </w:t>
      </w:r>
      <w:r w:rsidR="00194179">
        <w:rPr>
          <w:sz w:val="24"/>
          <w:szCs w:val="24"/>
          <w:lang w:val="sr-Latn-CS"/>
        </w:rPr>
        <w:t>miliona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dinara</w:t>
      </w:r>
      <w:r w:rsidRPr="007A1EA4">
        <w:rPr>
          <w:sz w:val="24"/>
          <w:szCs w:val="24"/>
          <w:lang w:val="sr-Latn-CS"/>
        </w:rPr>
        <w:t xml:space="preserve">. </w:t>
      </w:r>
      <w:r w:rsidR="00194179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poređenju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važećim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planom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to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</w:t>
      </w:r>
      <w:r w:rsidRPr="007A1EA4">
        <w:rPr>
          <w:sz w:val="24"/>
          <w:szCs w:val="24"/>
          <w:lang w:val="sr-Latn-CS"/>
        </w:rPr>
        <w:t xml:space="preserve">14 </w:t>
      </w:r>
      <w:r w:rsidR="00194179">
        <w:rPr>
          <w:sz w:val="24"/>
          <w:szCs w:val="24"/>
          <w:lang w:val="sr-Latn-CS"/>
        </w:rPr>
        <w:t>milijardi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planiranih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dinara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više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2014. </w:t>
      </w:r>
      <w:r w:rsidR="00194179">
        <w:rPr>
          <w:sz w:val="24"/>
          <w:szCs w:val="24"/>
          <w:lang w:val="sr-Latn-CS"/>
        </w:rPr>
        <w:t>godini</w:t>
      </w:r>
      <w:r w:rsidRPr="007A1EA4">
        <w:rPr>
          <w:sz w:val="24"/>
          <w:szCs w:val="24"/>
          <w:lang w:val="sr-Latn-CS"/>
        </w:rPr>
        <w:t xml:space="preserve">. </w:t>
      </w:r>
      <w:r w:rsidRPr="007A1EA4">
        <w:rPr>
          <w:sz w:val="24"/>
          <w:szCs w:val="24"/>
          <w:lang w:val="sr-Cyrl-CS"/>
        </w:rPr>
        <w:tab/>
      </w:r>
    </w:p>
    <w:p w:rsidR="007A1EA4" w:rsidRPr="007A1EA4" w:rsidRDefault="007A1EA4" w:rsidP="007A1EA4">
      <w:pPr>
        <w:ind w:firstLine="720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Ka</w:t>
      </w:r>
      <w:r w:rsidR="00194179">
        <w:rPr>
          <w:sz w:val="24"/>
          <w:szCs w:val="24"/>
          <w:lang w:val="sr-Latn-CS"/>
        </w:rPr>
        <w:t>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bitno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Cyrl-RS"/>
        </w:rPr>
        <w:t>što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finansijskom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planu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Fonda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PIO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2014. </w:t>
      </w:r>
      <w:r w:rsidR="00194179">
        <w:rPr>
          <w:sz w:val="24"/>
          <w:szCs w:val="24"/>
          <w:lang w:val="sr-Latn-CS"/>
        </w:rPr>
        <w:t>godinu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očekuju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efekti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izmena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paketa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poreskih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zakona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pa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oko</w:t>
      </w:r>
      <w:r w:rsidRPr="007A1EA4">
        <w:rPr>
          <w:sz w:val="24"/>
          <w:szCs w:val="24"/>
          <w:lang w:val="sr-Latn-CS"/>
        </w:rPr>
        <w:t xml:space="preserve"> 8 </w:t>
      </w:r>
      <w:r w:rsidR="00194179">
        <w:rPr>
          <w:sz w:val="24"/>
          <w:szCs w:val="24"/>
          <w:lang w:val="sr-Latn-CS"/>
        </w:rPr>
        <w:t>milijardi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dinara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smanjuju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dotacije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iz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budžeta</w:t>
      </w:r>
      <w:r w:rsidR="00437688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Cyrl-RS"/>
        </w:rPr>
        <w:t>ovom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</w:t>
      </w:r>
      <w:r w:rsidR="00194179">
        <w:rPr>
          <w:sz w:val="24"/>
          <w:szCs w:val="24"/>
          <w:lang w:val="sr-Latn-CS"/>
        </w:rPr>
        <w:t>ondu</w:t>
      </w:r>
      <w:r w:rsidRPr="007A1EA4">
        <w:rPr>
          <w:sz w:val="24"/>
          <w:szCs w:val="24"/>
          <w:lang w:val="sr-Latn-CS"/>
        </w:rPr>
        <w:t xml:space="preserve">, </w:t>
      </w:r>
      <w:r w:rsidR="00194179">
        <w:rPr>
          <w:sz w:val="24"/>
          <w:szCs w:val="24"/>
          <w:lang w:val="sr-Latn-CS"/>
        </w:rPr>
        <w:t>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očekuje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20 </w:t>
      </w:r>
      <w:r w:rsidR="00194179">
        <w:rPr>
          <w:sz w:val="24"/>
          <w:szCs w:val="24"/>
          <w:lang w:val="sr-Latn-CS"/>
        </w:rPr>
        <w:t>milijardi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dinara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više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sredstava</w:t>
      </w:r>
      <w:r>
        <w:rPr>
          <w:sz w:val="24"/>
          <w:szCs w:val="24"/>
          <w:lang w:val="sr-Cyrl-RS"/>
        </w:rPr>
        <w:t>,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računajući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poboljšanom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naplatom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doprinosa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za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penzijsko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invalidsko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osiguranje</w:t>
      </w:r>
      <w:r w:rsidRPr="007A1EA4">
        <w:rPr>
          <w:sz w:val="24"/>
          <w:szCs w:val="24"/>
          <w:lang w:val="sr-Latn-CS"/>
        </w:rPr>
        <w:t xml:space="preserve">.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taj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način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bi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udeo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doprinosa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finansiranju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Fonda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povećao</w:t>
      </w:r>
      <w:r w:rsidRPr="007A1EA4">
        <w:rPr>
          <w:sz w:val="24"/>
          <w:szCs w:val="24"/>
          <w:lang w:val="sr-Latn-CS"/>
        </w:rPr>
        <w:t xml:space="preserve"> (</w:t>
      </w:r>
      <w:r w:rsidR="00194179">
        <w:rPr>
          <w:sz w:val="24"/>
          <w:szCs w:val="24"/>
          <w:lang w:val="sr-Latn-CS"/>
        </w:rPr>
        <w:t>sa</w:t>
      </w:r>
      <w:r w:rsidRPr="007A1EA4">
        <w:rPr>
          <w:sz w:val="24"/>
          <w:szCs w:val="24"/>
          <w:lang w:val="sr-Latn-CS"/>
        </w:rPr>
        <w:t xml:space="preserve"> 53, 6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56%), </w:t>
      </w:r>
      <w:r w:rsidR="00194179">
        <w:rPr>
          <w:sz w:val="24"/>
          <w:szCs w:val="24"/>
          <w:lang w:val="sr-Latn-CS"/>
        </w:rPr>
        <w:t>a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smanjio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doprinos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državne</w:t>
      </w:r>
      <w:r w:rsidRPr="007A1EA4">
        <w:rPr>
          <w:sz w:val="24"/>
          <w:szCs w:val="24"/>
          <w:lang w:val="sr-Latn-CS"/>
        </w:rPr>
        <w:t xml:space="preserve"> </w:t>
      </w:r>
      <w:r w:rsidR="00194179">
        <w:rPr>
          <w:sz w:val="24"/>
          <w:szCs w:val="24"/>
          <w:lang w:val="sr-Latn-CS"/>
        </w:rPr>
        <w:t>dotacije</w:t>
      </w:r>
      <w:r w:rsidRPr="007A1EA4">
        <w:rPr>
          <w:sz w:val="24"/>
          <w:szCs w:val="24"/>
          <w:lang w:val="sr-Latn-CS"/>
        </w:rPr>
        <w:t xml:space="preserve"> (</w:t>
      </w:r>
      <w:r w:rsidR="00194179">
        <w:rPr>
          <w:sz w:val="24"/>
          <w:szCs w:val="24"/>
          <w:lang w:val="sr-Latn-CS"/>
        </w:rPr>
        <w:t>sa</w:t>
      </w:r>
      <w:r w:rsidRPr="007A1EA4">
        <w:rPr>
          <w:sz w:val="24"/>
          <w:szCs w:val="24"/>
          <w:lang w:val="sr-Latn-CS"/>
        </w:rPr>
        <w:t xml:space="preserve"> 44, 2 </w:t>
      </w:r>
      <w:r w:rsidR="00194179">
        <w:rPr>
          <w:sz w:val="24"/>
          <w:szCs w:val="24"/>
          <w:lang w:val="sr-Latn-CS"/>
        </w:rPr>
        <w:t>na</w:t>
      </w:r>
      <w:r w:rsidRPr="007A1EA4">
        <w:rPr>
          <w:sz w:val="24"/>
          <w:szCs w:val="24"/>
          <w:lang w:val="sr-Latn-CS"/>
        </w:rPr>
        <w:t xml:space="preserve"> 42%).</w:t>
      </w:r>
      <w:r>
        <w:rPr>
          <w:sz w:val="24"/>
          <w:szCs w:val="24"/>
          <w:lang w:val="sr-Cyrl-RS"/>
        </w:rPr>
        <w:t xml:space="preserve"> </w:t>
      </w:r>
      <w:r w:rsidRPr="007A1EA4">
        <w:rPr>
          <w:sz w:val="24"/>
          <w:szCs w:val="24"/>
          <w:lang w:val="sr-Latn-CS"/>
        </w:rPr>
        <w:t xml:space="preserve"> </w:t>
      </w:r>
    </w:p>
    <w:p w:rsidR="00E824B4" w:rsidRDefault="00E824B4" w:rsidP="00841175">
      <w:pPr>
        <w:rPr>
          <w:sz w:val="24"/>
          <w:szCs w:val="24"/>
          <w:lang w:val="sr-Cyrl-RS"/>
        </w:rPr>
      </w:pPr>
    </w:p>
    <w:p w:rsidR="007A1EA4" w:rsidRDefault="007A1EA4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Osvrnuvši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parametre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iznela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b/>
          <w:sz w:val="24"/>
          <w:szCs w:val="24"/>
          <w:lang w:val="sr-Cyrl-RS"/>
        </w:rPr>
        <w:t>Olivera</w:t>
      </w:r>
      <w:r w:rsidRPr="00E41973">
        <w:rPr>
          <w:b/>
          <w:sz w:val="24"/>
          <w:szCs w:val="24"/>
          <w:lang w:val="sr-Cyrl-RS"/>
        </w:rPr>
        <w:t xml:space="preserve"> </w:t>
      </w:r>
      <w:r w:rsidR="00194179">
        <w:rPr>
          <w:b/>
          <w:sz w:val="24"/>
          <w:szCs w:val="24"/>
          <w:lang w:val="sr-Cyrl-RS"/>
        </w:rPr>
        <w:t>Ružić</w:t>
      </w:r>
      <w:r w:rsidRPr="00E41973">
        <w:rPr>
          <w:b/>
          <w:sz w:val="24"/>
          <w:szCs w:val="24"/>
          <w:lang w:val="sr-Cyrl-RS"/>
        </w:rPr>
        <w:t xml:space="preserve"> </w:t>
      </w:r>
      <w:r w:rsidR="00194179">
        <w:rPr>
          <w:b/>
          <w:sz w:val="24"/>
          <w:szCs w:val="24"/>
          <w:lang w:val="sr-Cyrl-RS"/>
        </w:rPr>
        <w:t>Poparić</w:t>
      </w:r>
      <w:r w:rsidR="0028674A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samostalni</w:t>
      </w:r>
      <w:r w:rsidR="0028674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savetnik</w:t>
      </w:r>
      <w:r w:rsidR="0028674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28674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Ministarstvu</w:t>
      </w:r>
      <w:r w:rsidR="0028674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finansija</w:t>
      </w:r>
      <w:r w:rsidR="0028674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28674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ovom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delu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rađen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saradnji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predstavnicima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rada</w:t>
      </w:r>
      <w:r w:rsidR="009C4D9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zapošljavanja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socijalne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politike</w:t>
      </w:r>
      <w:r w:rsidR="009C4D9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koji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pojedine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kategorije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tražili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dodatna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437688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ali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nije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bilo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moguće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izaći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im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susret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sve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što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9C4D9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traženo</w:t>
      </w:r>
      <w:r w:rsidR="009C4D91">
        <w:rPr>
          <w:sz w:val="24"/>
          <w:szCs w:val="24"/>
          <w:lang w:val="sr-Cyrl-RS"/>
        </w:rPr>
        <w:t xml:space="preserve">. </w:t>
      </w:r>
    </w:p>
    <w:p w:rsidR="0028674A" w:rsidRDefault="0028674A" w:rsidP="00841175">
      <w:pPr>
        <w:rPr>
          <w:sz w:val="24"/>
          <w:szCs w:val="24"/>
          <w:lang w:val="sr-Cyrl-RS"/>
        </w:rPr>
      </w:pPr>
    </w:p>
    <w:p w:rsidR="006F55BF" w:rsidRDefault="0028674A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b/>
          <w:sz w:val="24"/>
          <w:szCs w:val="24"/>
          <w:lang w:val="sr-Cyrl-RS"/>
        </w:rPr>
        <w:t>Dragi</w:t>
      </w:r>
      <w:r w:rsidRPr="00E41973">
        <w:rPr>
          <w:b/>
          <w:sz w:val="24"/>
          <w:szCs w:val="24"/>
          <w:lang w:val="sr-Cyrl-RS"/>
        </w:rPr>
        <w:t xml:space="preserve"> </w:t>
      </w:r>
      <w:r w:rsidR="00194179">
        <w:rPr>
          <w:b/>
          <w:sz w:val="24"/>
          <w:szCs w:val="24"/>
          <w:lang w:val="sr-Cyrl-RS"/>
        </w:rPr>
        <w:t>Vidojević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skeretar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rekao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Razdeo</w:t>
      </w:r>
      <w:r w:rsidR="00E84413">
        <w:rPr>
          <w:sz w:val="24"/>
          <w:szCs w:val="24"/>
          <w:lang w:val="sr-Cyrl-RS"/>
        </w:rPr>
        <w:t xml:space="preserve"> 30 </w:t>
      </w:r>
      <w:r w:rsidR="00194179">
        <w:rPr>
          <w:sz w:val="24"/>
          <w:szCs w:val="24"/>
          <w:lang w:val="sr-Cyrl-RS"/>
        </w:rPr>
        <w:t>sastoji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šest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odvojenih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funkcija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sedam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glava</w:t>
      </w:r>
      <w:r w:rsidR="00437688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Naime</w:t>
      </w:r>
      <w:r w:rsidR="00437688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funkcije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sledeće</w:t>
      </w:r>
      <w:r w:rsidR="00437688">
        <w:rPr>
          <w:sz w:val="24"/>
          <w:szCs w:val="24"/>
          <w:lang w:val="sr-Cyrl-RS"/>
        </w:rPr>
        <w:t xml:space="preserve">: </w:t>
      </w:r>
      <w:r w:rsidR="00194179">
        <w:rPr>
          <w:sz w:val="24"/>
          <w:szCs w:val="24"/>
          <w:lang w:val="sr-Cyrl-RS"/>
        </w:rPr>
        <w:t>Bolest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invalidnost</w:t>
      </w:r>
      <w:r w:rsidR="00E8441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Porodica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deca</w:t>
      </w:r>
      <w:r w:rsidR="00437688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Socijalna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pomoć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ugroženom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stanovništvu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neklasifikovana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drugom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mestu</w:t>
      </w:r>
      <w:r w:rsidR="00437688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Socijalna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zaštita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neklasifikovana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drugom</w:t>
      </w:r>
      <w:r w:rsidR="0043768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mestu</w:t>
      </w:r>
      <w:r w:rsidR="00437688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Opšti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ekonomski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komercijalni</w:t>
      </w:r>
      <w:r w:rsidR="00EC539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poslovi</w:t>
      </w:r>
      <w:r w:rsidR="00EC539A">
        <w:rPr>
          <w:sz w:val="24"/>
          <w:szCs w:val="24"/>
          <w:lang w:val="sr-Cyrl-RS"/>
        </w:rPr>
        <w:t xml:space="preserve">  </w:t>
      </w:r>
      <w:r w:rsidR="00194179">
        <w:rPr>
          <w:sz w:val="24"/>
          <w:szCs w:val="24"/>
          <w:lang w:val="sr-Cyrl-RS"/>
        </w:rPr>
        <w:t>i</w:t>
      </w:r>
      <w:r w:rsidR="00EC539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Opšti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poslovi</w:t>
      </w:r>
      <w:r w:rsidR="00E8441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E4197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pitanju</w:t>
      </w:r>
      <w:r w:rsidR="00E4197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rada</w:t>
      </w:r>
      <w:r w:rsidR="00E84413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Glave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sledeće</w:t>
      </w:r>
      <w:r w:rsidR="009A4201">
        <w:rPr>
          <w:sz w:val="24"/>
          <w:szCs w:val="24"/>
          <w:lang w:val="sr-Cyrl-RS"/>
        </w:rPr>
        <w:t xml:space="preserve">: </w:t>
      </w:r>
      <w:r w:rsidR="00194179">
        <w:rPr>
          <w:sz w:val="24"/>
          <w:szCs w:val="24"/>
          <w:lang w:val="sr-Cyrl-RS"/>
        </w:rPr>
        <w:t>Inspektorat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</w:t>
      </w:r>
      <w:r w:rsidR="009A420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Budžetski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programe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unapređenja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položaja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osoba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invaliditetom</w:t>
      </w:r>
      <w:r w:rsidR="009A420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Budžetski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ustanove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socijalne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9A420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Uprava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bezbednost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zdravlje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radu</w:t>
      </w:r>
      <w:r w:rsidR="009A420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Uprava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rodnu</w:t>
      </w:r>
      <w:r w:rsidR="00F80EF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ravnopravnost</w:t>
      </w:r>
      <w:r w:rsidR="00F80EFF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Ustanove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registar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obaveznog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socijalnog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osiguranja</w:t>
      </w:r>
      <w:r w:rsidR="00E41973">
        <w:rPr>
          <w:sz w:val="24"/>
          <w:szCs w:val="24"/>
          <w:lang w:val="sr-Cyrl-RS"/>
        </w:rPr>
        <w:t>,</w:t>
      </w:r>
      <w:r w:rsidR="00194179">
        <w:rPr>
          <w:sz w:val="24"/>
          <w:szCs w:val="24"/>
          <w:lang w:val="sr-Cyrl-RS"/>
        </w:rPr>
        <w:t>ostvarivanje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prava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zaposlenih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radnog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odnosa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Saveta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razvoj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socijalnog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dijaloga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Budžetski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</w:t>
      </w:r>
      <w:r w:rsidR="009A420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profesionalnu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rehabilitaciju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podsticanje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zapošljavanja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osoba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</w:t>
      </w:r>
      <w:r w:rsidR="006F55B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invaliditetom</w:t>
      </w:r>
      <w:r w:rsidR="006F55BF">
        <w:rPr>
          <w:sz w:val="24"/>
          <w:szCs w:val="24"/>
          <w:lang w:val="sr-Cyrl-RS"/>
        </w:rPr>
        <w:t xml:space="preserve">. </w:t>
      </w:r>
    </w:p>
    <w:p w:rsidR="00FC06E0" w:rsidRDefault="006F55BF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Ponovio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2014. </w:t>
      </w:r>
      <w:r w:rsidR="00194179"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urađen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Ministarstvom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instrukcijom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sadržala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jasne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parametre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planiranje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iznosa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određenim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kategorijama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rashoda</w:t>
      </w:r>
      <w:r w:rsidR="001A32C8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kao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limite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budžetske</w:t>
      </w:r>
      <w:r w:rsidR="001A32C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korisnike</w:t>
      </w:r>
      <w:r w:rsidR="001A32C8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Na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taj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način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utvrđen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limit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C15D08">
        <w:rPr>
          <w:sz w:val="24"/>
          <w:szCs w:val="24"/>
          <w:lang w:val="sr-Cyrl-RS"/>
        </w:rPr>
        <w:t xml:space="preserve"> 2014. </w:t>
      </w:r>
      <w:r w:rsidR="00194179">
        <w:rPr>
          <w:sz w:val="24"/>
          <w:szCs w:val="24"/>
          <w:lang w:val="sr-Cyrl-RS"/>
        </w:rPr>
        <w:t>godinu</w:t>
      </w:r>
      <w:r w:rsidR="00C15D0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20705C">
        <w:rPr>
          <w:sz w:val="24"/>
          <w:szCs w:val="24"/>
          <w:lang w:val="sr-Cyrl-RS"/>
        </w:rPr>
        <w:t xml:space="preserve"> 133, 36 </w:t>
      </w:r>
      <w:r w:rsidR="00194179">
        <w:rPr>
          <w:sz w:val="24"/>
          <w:szCs w:val="24"/>
          <w:lang w:val="sr-Cyrl-RS"/>
        </w:rPr>
        <w:lastRenderedPageBreak/>
        <w:t>milijardi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20705C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odnosu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rebalans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C15D0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tekuću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godinu</w:t>
      </w:r>
      <w:r w:rsidR="0020705C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predstavlja</w:t>
      </w:r>
      <w:r w:rsidR="00C15D0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povećanje</w:t>
      </w:r>
      <w:r w:rsidR="0020705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C15D0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svega</w:t>
      </w:r>
      <w:r w:rsidR="0020705C">
        <w:rPr>
          <w:sz w:val="24"/>
          <w:szCs w:val="24"/>
          <w:lang w:val="sr-Cyrl-RS"/>
        </w:rPr>
        <w:t xml:space="preserve"> 1%. </w:t>
      </w:r>
      <w:r w:rsidR="00194179">
        <w:rPr>
          <w:sz w:val="24"/>
          <w:szCs w:val="24"/>
          <w:lang w:val="sr-Cyrl-RS"/>
        </w:rPr>
        <w:t>Napomenuo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Ministarstvo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obavezi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planira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prihode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ustanova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socijalne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indirektnih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budžetskih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korisnika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svom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razdelu</w:t>
      </w:r>
      <w:r w:rsidR="007640C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iako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ova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realizuju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preko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podračuna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tih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ustanova</w:t>
      </w:r>
      <w:r w:rsidR="007640C9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Iako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postupku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izrade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</w:t>
      </w:r>
      <w:r w:rsidR="007640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predloga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bilo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neophodno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uklopiti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postavljene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limite</w:t>
      </w:r>
      <w:r w:rsidR="00F3514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usled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izvršene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projekcije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potrebnih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F3514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Ministarstvo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imalo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zahtev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dodatno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finansiranje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ukupnom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iznosu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F35143">
        <w:rPr>
          <w:sz w:val="24"/>
          <w:szCs w:val="24"/>
          <w:lang w:val="sr-Cyrl-RS"/>
        </w:rPr>
        <w:t xml:space="preserve"> 8, 34 </w:t>
      </w:r>
      <w:r w:rsidR="00194179">
        <w:rPr>
          <w:sz w:val="24"/>
          <w:szCs w:val="24"/>
          <w:lang w:val="sr-Cyrl-RS"/>
        </w:rPr>
        <w:t>milijardi</w:t>
      </w:r>
      <w:r w:rsidR="00F3514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F35143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Ovim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ukupni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057962">
        <w:rPr>
          <w:sz w:val="24"/>
          <w:szCs w:val="24"/>
          <w:lang w:val="sr-Cyrl-RS"/>
        </w:rPr>
        <w:t xml:space="preserve"> 2014. </w:t>
      </w:r>
      <w:r w:rsidR="00194179">
        <w:rPr>
          <w:sz w:val="24"/>
          <w:szCs w:val="24"/>
          <w:lang w:val="sr-Cyrl-RS"/>
        </w:rPr>
        <w:t>godinu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iznosio</w:t>
      </w:r>
      <w:r w:rsidR="00057962">
        <w:rPr>
          <w:sz w:val="24"/>
          <w:szCs w:val="24"/>
          <w:lang w:val="sr-Cyrl-RS"/>
        </w:rPr>
        <w:t xml:space="preserve"> 141, 69 </w:t>
      </w:r>
      <w:r w:rsidR="00194179">
        <w:rPr>
          <w:sz w:val="24"/>
          <w:szCs w:val="24"/>
          <w:lang w:val="sr-Cyrl-RS"/>
        </w:rPr>
        <w:t>milijardi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ova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ušla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05796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limit</w:t>
      </w:r>
      <w:r w:rsidR="00057962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Za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ministarstvo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budžetu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opredeljeno</w:t>
      </w:r>
      <w:r w:rsidR="00C8159C">
        <w:rPr>
          <w:sz w:val="24"/>
          <w:szCs w:val="24"/>
          <w:lang w:val="sr-Cyrl-RS"/>
        </w:rPr>
        <w:t xml:space="preserve"> 139, 81 </w:t>
      </w:r>
      <w:r w:rsidR="00194179">
        <w:rPr>
          <w:sz w:val="24"/>
          <w:szCs w:val="24"/>
          <w:lang w:val="sr-Cyrl-RS"/>
        </w:rPr>
        <w:t>milijardi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C8159C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predstavlja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povećanje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oko</w:t>
      </w:r>
      <w:r w:rsidR="006A0D90">
        <w:rPr>
          <w:sz w:val="24"/>
          <w:szCs w:val="24"/>
          <w:lang w:val="sr-Cyrl-RS"/>
        </w:rPr>
        <w:t xml:space="preserve"> </w:t>
      </w:r>
      <w:r w:rsidR="00C8159C">
        <w:rPr>
          <w:sz w:val="24"/>
          <w:szCs w:val="24"/>
          <w:lang w:val="sr-Cyrl-RS"/>
        </w:rPr>
        <w:t xml:space="preserve">1% </w:t>
      </w:r>
      <w:r w:rsidR="00194179">
        <w:rPr>
          <w:sz w:val="24"/>
          <w:szCs w:val="24"/>
          <w:lang w:val="sr-Cyrl-RS"/>
        </w:rPr>
        <w:t>u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odnosu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ukupan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</w:t>
      </w:r>
      <w:r w:rsidR="00C815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C8159C">
        <w:rPr>
          <w:sz w:val="24"/>
          <w:szCs w:val="24"/>
          <w:lang w:val="sr-Cyrl-RS"/>
        </w:rPr>
        <w:t xml:space="preserve"> 2013. </w:t>
      </w:r>
      <w:r w:rsidR="00194179">
        <w:rPr>
          <w:sz w:val="24"/>
          <w:szCs w:val="24"/>
          <w:lang w:val="sr-Cyrl-RS"/>
        </w:rPr>
        <w:t>godinu</w:t>
      </w:r>
      <w:r w:rsidR="00C8159C">
        <w:rPr>
          <w:sz w:val="24"/>
          <w:szCs w:val="24"/>
          <w:lang w:val="sr-Cyrl-RS"/>
        </w:rPr>
        <w:t xml:space="preserve">. </w:t>
      </w:r>
    </w:p>
    <w:p w:rsidR="005F2F6E" w:rsidRDefault="00FC06E0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strukture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Razdeo</w:t>
      </w:r>
      <w:r>
        <w:rPr>
          <w:sz w:val="24"/>
          <w:szCs w:val="24"/>
          <w:lang w:val="sr-Cyrl-RS"/>
        </w:rPr>
        <w:t xml:space="preserve"> 30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ukupnom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139, 81 </w:t>
      </w:r>
      <w:r w:rsidR="00194179">
        <w:rPr>
          <w:sz w:val="24"/>
          <w:szCs w:val="24"/>
          <w:lang w:val="sr-Cyrl-RS"/>
        </w:rPr>
        <w:t>milijarde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nalaze</w:t>
      </w:r>
      <w:r w:rsidR="00F80EF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prihodi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(</w:t>
      </w:r>
      <w:r w:rsidR="00194179">
        <w:rPr>
          <w:sz w:val="24"/>
          <w:szCs w:val="24"/>
          <w:lang w:val="sr-Cyrl-RS"/>
        </w:rPr>
        <w:t>izvor</w:t>
      </w:r>
      <w:r>
        <w:rPr>
          <w:sz w:val="24"/>
          <w:szCs w:val="24"/>
          <w:lang w:val="sr-Cyrl-RS"/>
        </w:rPr>
        <w:t xml:space="preserve"> 01) </w:t>
      </w:r>
      <w:r w:rsidR="00194179">
        <w:rPr>
          <w:sz w:val="24"/>
          <w:szCs w:val="24"/>
          <w:lang w:val="sr-Cyrl-RS"/>
        </w:rPr>
        <w:t>koji</w:t>
      </w:r>
      <w:r w:rsidR="00F80EF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iznose</w:t>
      </w:r>
      <w:r>
        <w:rPr>
          <w:sz w:val="24"/>
          <w:szCs w:val="24"/>
          <w:lang w:val="sr-Cyrl-RS"/>
        </w:rPr>
        <w:t xml:space="preserve"> 133, 44 </w:t>
      </w:r>
      <w:r w:rsidR="00194179">
        <w:rPr>
          <w:sz w:val="24"/>
          <w:szCs w:val="24"/>
          <w:lang w:val="sr-Cyrl-RS"/>
        </w:rPr>
        <w:t>milijarde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primanja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inostranih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zaduživanja</w:t>
      </w:r>
      <w:r>
        <w:rPr>
          <w:sz w:val="24"/>
          <w:szCs w:val="24"/>
          <w:lang w:val="sr-Cyrl-RS"/>
        </w:rPr>
        <w:t xml:space="preserve"> (</w:t>
      </w:r>
      <w:r w:rsidR="00194179">
        <w:rPr>
          <w:sz w:val="24"/>
          <w:szCs w:val="24"/>
          <w:lang w:val="sr-Cyrl-RS"/>
        </w:rPr>
        <w:t>izvor</w:t>
      </w:r>
      <w:r>
        <w:rPr>
          <w:sz w:val="24"/>
          <w:szCs w:val="24"/>
          <w:lang w:val="sr-Cyrl-RS"/>
        </w:rPr>
        <w:t xml:space="preserve"> 11)</w:t>
      </w:r>
      <w:r w:rsidR="00F80EF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iznose</w:t>
      </w:r>
      <w:r>
        <w:rPr>
          <w:sz w:val="24"/>
          <w:szCs w:val="24"/>
          <w:lang w:val="sr-Cyrl-RS"/>
        </w:rPr>
        <w:t xml:space="preserve"> 23, 76 </w:t>
      </w:r>
      <w:r w:rsidR="00194179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finansijska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pomoć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 (</w:t>
      </w:r>
      <w:r w:rsidR="00194179">
        <w:rPr>
          <w:sz w:val="24"/>
          <w:szCs w:val="24"/>
          <w:lang w:val="sr-Cyrl-RS"/>
        </w:rPr>
        <w:t>izvor</w:t>
      </w:r>
      <w:r>
        <w:rPr>
          <w:sz w:val="24"/>
          <w:szCs w:val="24"/>
          <w:lang w:val="sr-Cyrl-RS"/>
        </w:rPr>
        <w:t xml:space="preserve"> 56) </w:t>
      </w:r>
      <w:r w:rsidR="00194179">
        <w:rPr>
          <w:sz w:val="24"/>
          <w:szCs w:val="24"/>
          <w:lang w:val="sr-Cyrl-RS"/>
        </w:rPr>
        <w:t>koja</w:t>
      </w:r>
      <w:r w:rsidR="00F80EF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iznosi</w:t>
      </w:r>
      <w:r>
        <w:rPr>
          <w:sz w:val="24"/>
          <w:szCs w:val="24"/>
          <w:lang w:val="sr-Cyrl-RS"/>
        </w:rPr>
        <w:t xml:space="preserve"> 14, 97 </w:t>
      </w:r>
      <w:r w:rsidR="00194179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0928F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ostali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prihodi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ustanova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socijalne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B544F9">
        <w:rPr>
          <w:sz w:val="24"/>
          <w:szCs w:val="24"/>
          <w:lang w:val="sr-Cyrl-RS"/>
        </w:rPr>
        <w:t xml:space="preserve"> (</w:t>
      </w:r>
      <w:r w:rsidR="00194179">
        <w:rPr>
          <w:sz w:val="24"/>
          <w:szCs w:val="24"/>
          <w:lang w:val="sr-Cyrl-RS"/>
        </w:rPr>
        <w:t>svi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ostali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izvori</w:t>
      </w:r>
      <w:r w:rsidR="00B544F9">
        <w:rPr>
          <w:sz w:val="24"/>
          <w:szCs w:val="24"/>
          <w:lang w:val="sr-Cyrl-RS"/>
        </w:rPr>
        <w:t>)</w:t>
      </w:r>
      <w:r w:rsidR="00F80EFF">
        <w:rPr>
          <w:sz w:val="24"/>
          <w:szCs w:val="24"/>
          <w:lang w:val="sr-Cyrl-RS"/>
        </w:rPr>
        <w:t>,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odnose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deo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B544F9">
        <w:rPr>
          <w:sz w:val="24"/>
          <w:szCs w:val="24"/>
          <w:lang w:val="sr-Cyrl-RS"/>
        </w:rPr>
        <w:t xml:space="preserve"> </w:t>
      </w:r>
      <w:r w:rsidR="000928F3">
        <w:rPr>
          <w:sz w:val="24"/>
          <w:szCs w:val="24"/>
          <w:lang w:val="sr-Cyrl-RS"/>
        </w:rPr>
        <w:t>6, 3</w:t>
      </w:r>
      <w:r w:rsidR="00B544F9">
        <w:rPr>
          <w:sz w:val="24"/>
          <w:szCs w:val="24"/>
          <w:lang w:val="sr-Cyrl-RS"/>
        </w:rPr>
        <w:t xml:space="preserve">3 </w:t>
      </w:r>
      <w:r w:rsidR="00194179">
        <w:rPr>
          <w:sz w:val="24"/>
          <w:szCs w:val="24"/>
          <w:lang w:val="sr-Cyrl-RS"/>
        </w:rPr>
        <w:t>milijardi</w:t>
      </w:r>
      <w:r w:rsidR="00B544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5B43D0">
        <w:rPr>
          <w:sz w:val="24"/>
          <w:szCs w:val="24"/>
          <w:lang w:val="sr-Cyrl-RS"/>
        </w:rPr>
        <w:t xml:space="preserve"> (</w:t>
      </w:r>
      <w:r w:rsidR="00194179">
        <w:rPr>
          <w:sz w:val="24"/>
          <w:szCs w:val="24"/>
          <w:lang w:val="sr-Cyrl-RS"/>
        </w:rPr>
        <w:t>čija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realizacija</w:t>
      </w:r>
      <w:r w:rsidR="005B43D0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kao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što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već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rečeno</w:t>
      </w:r>
      <w:r w:rsidR="005B43D0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obavlja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preko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podračuna</w:t>
      </w:r>
      <w:r w:rsidR="005B43D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ustanova</w:t>
      </w:r>
      <w:r w:rsidR="005B43D0">
        <w:rPr>
          <w:sz w:val="24"/>
          <w:szCs w:val="24"/>
          <w:lang w:val="sr-Cyrl-RS"/>
        </w:rPr>
        <w:t>)</w:t>
      </w:r>
      <w:r w:rsidR="00B544F9">
        <w:rPr>
          <w:sz w:val="24"/>
          <w:szCs w:val="24"/>
          <w:lang w:val="sr-Cyrl-RS"/>
        </w:rPr>
        <w:t xml:space="preserve">. </w:t>
      </w:r>
    </w:p>
    <w:p w:rsidR="00A4243D" w:rsidRDefault="005F2F6E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strukturi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ukupnog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Predloga</w:t>
      </w:r>
      <w:r w:rsidR="006A0D9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6A0D9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RS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učestvuje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oko</w:t>
      </w:r>
      <w:r w:rsidR="006A0D9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13%. </w:t>
      </w:r>
      <w:r w:rsidR="00194179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boračko</w:t>
      </w:r>
      <w:r>
        <w:rPr>
          <w:sz w:val="24"/>
          <w:szCs w:val="24"/>
          <w:lang w:val="sr-Cyrl-RS"/>
        </w:rPr>
        <w:t>-</w:t>
      </w:r>
      <w:r w:rsidR="00194179">
        <w:rPr>
          <w:sz w:val="24"/>
          <w:szCs w:val="24"/>
          <w:lang w:val="sr-Cyrl-RS"/>
        </w:rPr>
        <w:t>invalidskoj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predviđeno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15, 15 </w:t>
      </w:r>
      <w:r w:rsidR="00194179">
        <w:rPr>
          <w:sz w:val="24"/>
          <w:szCs w:val="24"/>
          <w:lang w:val="sr-Cyrl-RS"/>
        </w:rPr>
        <w:t>milijardi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ukupnoj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strukturi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iznosi</w:t>
      </w:r>
      <w:r>
        <w:rPr>
          <w:sz w:val="24"/>
          <w:szCs w:val="24"/>
          <w:lang w:val="sr-Cyrl-RS"/>
        </w:rPr>
        <w:t xml:space="preserve"> 11, 36%, </w:t>
      </w:r>
      <w:r w:rsidR="00194179">
        <w:rPr>
          <w:sz w:val="24"/>
          <w:szCs w:val="24"/>
          <w:lang w:val="sr-Cyrl-RS"/>
        </w:rPr>
        <w:t>a</w:t>
      </w:r>
      <w:r w:rsidR="00F8652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36</w:t>
      </w:r>
      <w:r w:rsidR="006A0D90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900 </w:t>
      </w:r>
      <w:r w:rsidR="00194179">
        <w:rPr>
          <w:sz w:val="24"/>
          <w:szCs w:val="24"/>
          <w:lang w:val="sr-Cyrl-RS"/>
        </w:rPr>
        <w:t>korisnika</w:t>
      </w:r>
      <w:r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Budžet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porodicu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decu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odnosi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naknade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zarada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zaposlenim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porodiljama</w:t>
      </w:r>
      <w:r w:rsidR="007572D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dečiji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roditeljski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dodatak</w:t>
      </w:r>
      <w:r w:rsidR="007572D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predviđeno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572D3">
        <w:rPr>
          <w:sz w:val="24"/>
          <w:szCs w:val="24"/>
          <w:lang w:val="sr-Cyrl-RS"/>
        </w:rPr>
        <w:t xml:space="preserve"> 47, 25 </w:t>
      </w:r>
      <w:r w:rsidR="00194179">
        <w:rPr>
          <w:sz w:val="24"/>
          <w:szCs w:val="24"/>
          <w:lang w:val="sr-Cyrl-RS"/>
        </w:rPr>
        <w:t>milijardi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7572D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predstavlja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dominantan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deo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iznosi</w:t>
      </w:r>
      <w:r w:rsidR="007572D3">
        <w:rPr>
          <w:sz w:val="24"/>
          <w:szCs w:val="24"/>
          <w:lang w:val="sr-Cyrl-RS"/>
        </w:rPr>
        <w:t xml:space="preserve"> 35, 41%. </w:t>
      </w:r>
      <w:r w:rsidR="00194179">
        <w:rPr>
          <w:sz w:val="24"/>
          <w:szCs w:val="24"/>
          <w:lang w:val="sr-Cyrl-RS"/>
        </w:rPr>
        <w:t>Ukupan</w:t>
      </w:r>
      <w:r w:rsidR="00965FF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broj</w:t>
      </w:r>
      <w:r w:rsidR="00965FF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korisnika</w:t>
      </w:r>
      <w:r w:rsidR="00965FF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</w:t>
      </w:r>
      <w:r w:rsidR="00965FF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dela</w:t>
      </w:r>
      <w:r w:rsidR="00965FF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965FF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965FF2">
        <w:rPr>
          <w:sz w:val="24"/>
          <w:szCs w:val="24"/>
          <w:lang w:val="sr-Cyrl-RS"/>
        </w:rPr>
        <w:t xml:space="preserve"> 498</w:t>
      </w:r>
      <w:r w:rsidR="006A0D90">
        <w:rPr>
          <w:sz w:val="24"/>
          <w:szCs w:val="24"/>
          <w:lang w:val="sr-Cyrl-RS"/>
        </w:rPr>
        <w:t>.</w:t>
      </w:r>
      <w:r w:rsidR="00965FF2">
        <w:rPr>
          <w:sz w:val="24"/>
          <w:szCs w:val="24"/>
          <w:lang w:val="sr-Cyrl-RS"/>
        </w:rPr>
        <w:t>380.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okviru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Socijalne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3F0AC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prisutne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novčana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socijalna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pomoć</w:t>
      </w:r>
      <w:r w:rsidR="003F0AC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dodatak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tuđu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negu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pomoć</w:t>
      </w:r>
      <w:r w:rsidR="003F0AC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porodični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smeštaj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dr</w:t>
      </w:r>
      <w:r w:rsidR="003F0AC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predviđena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iznosu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3F0AC9">
        <w:rPr>
          <w:sz w:val="24"/>
          <w:szCs w:val="24"/>
          <w:lang w:val="sr-Cyrl-RS"/>
        </w:rPr>
        <w:t xml:space="preserve"> 31 </w:t>
      </w:r>
      <w:r w:rsidR="00194179">
        <w:rPr>
          <w:sz w:val="24"/>
          <w:szCs w:val="24"/>
          <w:lang w:val="sr-Cyrl-RS"/>
        </w:rPr>
        <w:t>milijarde</w:t>
      </w:r>
      <w:r w:rsidR="003F0AC9">
        <w:rPr>
          <w:sz w:val="24"/>
          <w:szCs w:val="24"/>
          <w:lang w:val="sr-Cyrl-RS"/>
        </w:rPr>
        <w:t xml:space="preserve"> 413 </w:t>
      </w:r>
      <w:r w:rsidR="00194179">
        <w:rPr>
          <w:sz w:val="24"/>
          <w:szCs w:val="24"/>
          <w:lang w:val="sr-Cyrl-RS"/>
        </w:rPr>
        <w:t>miliona</w:t>
      </w:r>
      <w:r w:rsidR="003F0AC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3F0AC9">
        <w:rPr>
          <w:sz w:val="24"/>
          <w:szCs w:val="24"/>
          <w:lang w:val="sr-Cyrl-RS"/>
        </w:rPr>
        <w:t xml:space="preserve"> 23, 54%</w:t>
      </w:r>
      <w:r w:rsidR="007572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ukupnog</w:t>
      </w:r>
      <w:r w:rsidR="003F0AC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3F0AC9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Po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svim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navedenim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osnovama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ima</w:t>
      </w:r>
      <w:r w:rsidR="00D3387B">
        <w:rPr>
          <w:sz w:val="24"/>
          <w:szCs w:val="24"/>
          <w:lang w:val="sr-Cyrl-RS"/>
        </w:rPr>
        <w:t xml:space="preserve"> 329</w:t>
      </w:r>
      <w:r w:rsidR="00876857">
        <w:rPr>
          <w:sz w:val="24"/>
          <w:szCs w:val="24"/>
          <w:lang w:val="sr-Cyrl-RS"/>
        </w:rPr>
        <w:t>.</w:t>
      </w:r>
      <w:r w:rsidR="00D3387B">
        <w:rPr>
          <w:sz w:val="24"/>
          <w:szCs w:val="24"/>
          <w:lang w:val="sr-Cyrl-RS"/>
        </w:rPr>
        <w:t xml:space="preserve">755 </w:t>
      </w:r>
      <w:r w:rsidR="00194179">
        <w:rPr>
          <w:sz w:val="24"/>
          <w:szCs w:val="24"/>
          <w:lang w:val="sr-Cyrl-RS"/>
        </w:rPr>
        <w:t>korisnika</w:t>
      </w:r>
      <w:r w:rsidR="00D3387B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kada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uzmu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obzir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prava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utvrđena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zakonima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svim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osnovama</w:t>
      </w:r>
      <w:r w:rsidR="00D3387B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ukupan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broj</w:t>
      </w:r>
      <w:r w:rsidR="00D338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korisnika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Republici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Srbiji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iznosi</w:t>
      </w:r>
      <w:r w:rsidR="00CB2FEC">
        <w:rPr>
          <w:sz w:val="24"/>
          <w:szCs w:val="24"/>
          <w:lang w:val="sr-Cyrl-RS"/>
        </w:rPr>
        <w:t xml:space="preserve"> </w:t>
      </w:r>
      <w:r w:rsidR="00D3387B">
        <w:rPr>
          <w:sz w:val="24"/>
          <w:szCs w:val="24"/>
          <w:lang w:val="sr-Cyrl-RS"/>
        </w:rPr>
        <w:t>865</w:t>
      </w:r>
      <w:r w:rsidR="00876857">
        <w:rPr>
          <w:sz w:val="24"/>
          <w:szCs w:val="24"/>
          <w:lang w:val="sr-Cyrl-RS"/>
        </w:rPr>
        <w:t>0</w:t>
      </w:r>
      <w:r w:rsidR="00D3387B">
        <w:rPr>
          <w:sz w:val="24"/>
          <w:szCs w:val="24"/>
          <w:lang w:val="sr-Cyrl-RS"/>
        </w:rPr>
        <w:t xml:space="preserve">35. </w:t>
      </w:r>
      <w:r w:rsidR="00194179">
        <w:rPr>
          <w:sz w:val="24"/>
          <w:szCs w:val="24"/>
          <w:lang w:val="sr-Cyrl-RS"/>
        </w:rPr>
        <w:t>Dotacije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penzije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Republičkom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fondu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penzijsko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invalidsko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osiguranje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iznose</w:t>
      </w:r>
      <w:r w:rsidR="00545BEB">
        <w:rPr>
          <w:sz w:val="24"/>
          <w:szCs w:val="24"/>
          <w:lang w:val="sr-Cyrl-RS"/>
        </w:rPr>
        <w:t xml:space="preserve"> 26, 8 </w:t>
      </w:r>
      <w:r w:rsidR="00194179">
        <w:rPr>
          <w:sz w:val="24"/>
          <w:szCs w:val="24"/>
          <w:lang w:val="sr-Cyrl-RS"/>
        </w:rPr>
        <w:t>milijardi</w:t>
      </w:r>
      <w:r w:rsidR="00545BE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545BEB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ili</w:t>
      </w:r>
      <w:r w:rsidR="00545BEB">
        <w:rPr>
          <w:sz w:val="24"/>
          <w:szCs w:val="24"/>
          <w:lang w:val="sr-Cyrl-RS"/>
        </w:rPr>
        <w:t xml:space="preserve"> 20, 1</w:t>
      </w:r>
      <w:r w:rsidR="00971B7D">
        <w:rPr>
          <w:sz w:val="24"/>
          <w:szCs w:val="24"/>
          <w:lang w:val="sr-Cyrl-RS"/>
        </w:rPr>
        <w:t xml:space="preserve">% </w:t>
      </w:r>
      <w:r w:rsidR="00194179">
        <w:rPr>
          <w:sz w:val="24"/>
          <w:szCs w:val="24"/>
          <w:lang w:val="sr-Cyrl-RS"/>
        </w:rPr>
        <w:t>ukupnog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971B7D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dok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dotacije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Nacionalnoj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službi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zapošljavanje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mere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aktivne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politike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zapošljavanja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posebne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novčane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naknade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iznose</w:t>
      </w:r>
      <w:r w:rsidR="00971B7D">
        <w:rPr>
          <w:sz w:val="24"/>
          <w:szCs w:val="24"/>
          <w:lang w:val="sr-Cyrl-RS"/>
        </w:rPr>
        <w:t xml:space="preserve"> 2, 8 </w:t>
      </w:r>
      <w:r w:rsidR="00194179">
        <w:rPr>
          <w:sz w:val="24"/>
          <w:szCs w:val="24"/>
          <w:lang w:val="sr-Cyrl-RS"/>
        </w:rPr>
        <w:t>milijardi</w:t>
      </w:r>
      <w:r w:rsidR="00971B7D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predstavlja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učešće</w:t>
      </w:r>
      <w:r w:rsidR="00971B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971B7D">
        <w:rPr>
          <w:sz w:val="24"/>
          <w:szCs w:val="24"/>
          <w:lang w:val="sr-Cyrl-RS"/>
        </w:rPr>
        <w:t xml:space="preserve"> 2, 1%. </w:t>
      </w:r>
      <w:r w:rsidR="00194179">
        <w:rPr>
          <w:sz w:val="24"/>
          <w:szCs w:val="24"/>
          <w:lang w:val="sr-Cyrl-RS"/>
        </w:rPr>
        <w:t>Kada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saberu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dotacije</w:t>
      </w:r>
      <w:r w:rsidR="00717FAA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oni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iznose</w:t>
      </w:r>
      <w:r w:rsidR="00717FAA">
        <w:rPr>
          <w:sz w:val="24"/>
          <w:szCs w:val="24"/>
          <w:lang w:val="sr-Cyrl-RS"/>
        </w:rPr>
        <w:t xml:space="preserve"> 93% </w:t>
      </w:r>
      <w:r w:rsidR="00194179">
        <w:rPr>
          <w:sz w:val="24"/>
          <w:szCs w:val="24"/>
          <w:lang w:val="sr-Cyrl-RS"/>
        </w:rPr>
        <w:t>od</w:t>
      </w:r>
      <w:r w:rsidR="0087685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ukupnog</w:t>
      </w:r>
      <w:r w:rsidR="0087685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 w:rsidR="00717FAA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preostalih</w:t>
      </w:r>
      <w:r w:rsidR="00717FAA">
        <w:rPr>
          <w:sz w:val="24"/>
          <w:szCs w:val="24"/>
          <w:lang w:val="sr-Cyrl-RS"/>
        </w:rPr>
        <w:t xml:space="preserve"> 7% </w:t>
      </w:r>
      <w:r w:rsidR="00194179">
        <w:rPr>
          <w:sz w:val="24"/>
          <w:szCs w:val="24"/>
          <w:lang w:val="sr-Cyrl-RS"/>
        </w:rPr>
        <w:t>odnosi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717FAA">
        <w:rPr>
          <w:sz w:val="24"/>
          <w:szCs w:val="24"/>
          <w:lang w:val="sr-Cyrl-RS"/>
        </w:rPr>
        <w:t xml:space="preserve">: </w:t>
      </w:r>
      <w:r w:rsidR="00194179">
        <w:rPr>
          <w:sz w:val="24"/>
          <w:szCs w:val="24"/>
          <w:lang w:val="sr-Cyrl-RS"/>
        </w:rPr>
        <w:t>sredstva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zarade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naknade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zarada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zaposlenih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ustanovama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socijalne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717FAA">
        <w:rPr>
          <w:sz w:val="24"/>
          <w:szCs w:val="24"/>
          <w:lang w:val="sr-Cyrl-RS"/>
        </w:rPr>
        <w:t xml:space="preserve"> (3, 6%), </w:t>
      </w:r>
      <w:r w:rsidR="00194179">
        <w:rPr>
          <w:sz w:val="24"/>
          <w:szCs w:val="24"/>
          <w:lang w:val="sr-Cyrl-RS"/>
        </w:rPr>
        <w:t>rashodi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redovno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funkcionisanje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 w:rsidR="00717FAA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uključujući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zarade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naknade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zarada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17FAA">
        <w:rPr>
          <w:sz w:val="24"/>
          <w:szCs w:val="24"/>
          <w:lang w:val="sr-Cyrl-RS"/>
        </w:rPr>
        <w:t xml:space="preserve"> 513 </w:t>
      </w:r>
      <w:r w:rsidR="00194179">
        <w:rPr>
          <w:sz w:val="24"/>
          <w:szCs w:val="24"/>
          <w:lang w:val="sr-Cyrl-RS"/>
        </w:rPr>
        <w:t>zaposlenih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Ministarstvu</w:t>
      </w:r>
      <w:r w:rsidR="00717FAA">
        <w:rPr>
          <w:sz w:val="24"/>
          <w:szCs w:val="24"/>
          <w:lang w:val="sr-Cyrl-RS"/>
        </w:rPr>
        <w:t xml:space="preserve"> (0, 8%), </w:t>
      </w:r>
      <w:r w:rsidR="00194179">
        <w:rPr>
          <w:sz w:val="24"/>
          <w:szCs w:val="24"/>
          <w:lang w:val="sr-Cyrl-RS"/>
        </w:rPr>
        <w:t>neophodni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prateći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rashodi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isplatu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prava</w:t>
      </w:r>
      <w:r w:rsidR="00717FAA">
        <w:rPr>
          <w:sz w:val="24"/>
          <w:szCs w:val="24"/>
          <w:lang w:val="sr-Cyrl-RS"/>
        </w:rPr>
        <w:t xml:space="preserve"> (0, 6%), </w:t>
      </w:r>
      <w:r w:rsidR="00194179">
        <w:rPr>
          <w:sz w:val="24"/>
          <w:szCs w:val="24"/>
          <w:lang w:val="sr-Cyrl-RS"/>
        </w:rPr>
        <w:t>podrška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osobama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</w:t>
      </w:r>
      <w:r w:rsidR="00717FA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invaliditetom</w:t>
      </w:r>
      <w:r w:rsidR="00717FAA">
        <w:rPr>
          <w:sz w:val="24"/>
          <w:szCs w:val="24"/>
          <w:lang w:val="sr-Cyrl-RS"/>
        </w:rPr>
        <w:t xml:space="preserve"> (1%), </w:t>
      </w:r>
      <w:r w:rsidR="00194179">
        <w:rPr>
          <w:sz w:val="24"/>
          <w:szCs w:val="24"/>
          <w:lang w:val="sr-Cyrl-RS"/>
        </w:rPr>
        <w:t>finansiranje</w:t>
      </w:r>
      <w:r w:rsidR="00AA2AA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Crvenog</w:t>
      </w:r>
      <w:r w:rsidR="00AA2AA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krsta</w:t>
      </w:r>
      <w:r w:rsidR="00AA2AAF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udruženja</w:t>
      </w:r>
      <w:r w:rsidR="00AA2AA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građana</w:t>
      </w:r>
      <w:r w:rsidR="00AA2AA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AA2AA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nerazvijenih</w:t>
      </w:r>
      <w:r w:rsidR="00AA2AAF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odnosno</w:t>
      </w:r>
      <w:r w:rsidR="00AA2AA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devastiranih</w:t>
      </w:r>
      <w:r w:rsidR="00AA2AA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opština</w:t>
      </w:r>
      <w:r w:rsidR="00AA2AAF">
        <w:rPr>
          <w:sz w:val="24"/>
          <w:szCs w:val="24"/>
          <w:lang w:val="sr-Cyrl-RS"/>
        </w:rPr>
        <w:t xml:space="preserve"> (0, 6%)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finansiranje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rada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Fonda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solidarnosti</w:t>
      </w:r>
      <w:r w:rsidR="002B56B8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Centralnog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registra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obaveznog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socijalnog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osiguranja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</w:t>
      </w:r>
      <w:r w:rsidR="002B56B8">
        <w:rPr>
          <w:sz w:val="24"/>
          <w:szCs w:val="24"/>
          <w:lang w:val="sr-Cyrl-RS"/>
        </w:rPr>
        <w:t>-</w:t>
      </w:r>
      <w:r w:rsidR="00194179">
        <w:rPr>
          <w:sz w:val="24"/>
          <w:szCs w:val="24"/>
          <w:lang w:val="sr-Cyrl-RS"/>
        </w:rPr>
        <w:t>ekonomskog</w:t>
      </w:r>
      <w:r w:rsidR="002B56B8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saveta</w:t>
      </w:r>
      <w:r w:rsidR="002B56B8">
        <w:rPr>
          <w:sz w:val="24"/>
          <w:szCs w:val="24"/>
          <w:lang w:val="sr-Cyrl-RS"/>
        </w:rPr>
        <w:t xml:space="preserve">  (0, 4%). </w:t>
      </w:r>
    </w:p>
    <w:p w:rsidR="00F602D2" w:rsidRDefault="00A4243D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rebalansa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tekuću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podrazumeva</w:t>
      </w:r>
      <w:r>
        <w:rPr>
          <w:sz w:val="24"/>
          <w:szCs w:val="24"/>
          <w:lang w:val="sr-Cyrl-RS"/>
        </w:rPr>
        <w:t xml:space="preserve"> 132, 067 </w:t>
      </w:r>
      <w:r w:rsidR="00194179">
        <w:rPr>
          <w:sz w:val="24"/>
          <w:szCs w:val="24"/>
          <w:lang w:val="sr-Cyrl-RS"/>
        </w:rPr>
        <w:t>milijardi</w:t>
      </w:r>
      <w:r w:rsidR="001717D9">
        <w:rPr>
          <w:sz w:val="24"/>
          <w:szCs w:val="24"/>
          <w:lang w:val="sr-Cyrl-RS"/>
        </w:rPr>
        <w:t xml:space="preserve"> (</w:t>
      </w:r>
      <w:r w:rsidR="00194179">
        <w:rPr>
          <w:sz w:val="24"/>
          <w:szCs w:val="24"/>
          <w:lang w:val="sr-Cyrl-RS"/>
        </w:rPr>
        <w:t>izvori</w:t>
      </w:r>
      <w:r w:rsidR="001717D9">
        <w:rPr>
          <w:sz w:val="24"/>
          <w:szCs w:val="24"/>
          <w:lang w:val="sr-Cyrl-RS"/>
        </w:rPr>
        <w:t xml:space="preserve"> 01 </w:t>
      </w:r>
      <w:r w:rsidR="00194179">
        <w:rPr>
          <w:sz w:val="24"/>
          <w:szCs w:val="24"/>
          <w:lang w:val="sr-Cyrl-RS"/>
        </w:rPr>
        <w:t>i</w:t>
      </w:r>
      <w:r w:rsidR="001717D9">
        <w:rPr>
          <w:sz w:val="24"/>
          <w:szCs w:val="24"/>
          <w:lang w:val="sr-Cyrl-RS"/>
        </w:rPr>
        <w:t xml:space="preserve"> 11)</w:t>
      </w:r>
      <w:r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Ukoliko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posebno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posmatraju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određena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izdvoji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oblast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boračko</w:t>
      </w:r>
      <w:r w:rsidR="004B25C1">
        <w:rPr>
          <w:sz w:val="24"/>
          <w:szCs w:val="24"/>
          <w:lang w:val="sr-Cyrl-RS"/>
        </w:rPr>
        <w:t>-</w:t>
      </w:r>
      <w:r w:rsidR="00194179">
        <w:rPr>
          <w:sz w:val="24"/>
          <w:szCs w:val="24"/>
          <w:lang w:val="sr-Cyrl-RS"/>
        </w:rPr>
        <w:t>invalidske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tekuću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4B25C1">
        <w:rPr>
          <w:sz w:val="24"/>
          <w:szCs w:val="24"/>
          <w:lang w:val="sr-Cyrl-RS"/>
        </w:rPr>
        <w:t xml:space="preserve"> 15, 18 </w:t>
      </w:r>
      <w:r w:rsidR="00194179">
        <w:rPr>
          <w:sz w:val="24"/>
          <w:szCs w:val="24"/>
          <w:lang w:val="sr-Cyrl-RS"/>
        </w:rPr>
        <w:t>milijardi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zahtev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bio</w:t>
      </w:r>
      <w:r w:rsidR="00CB2FEC">
        <w:rPr>
          <w:sz w:val="24"/>
          <w:szCs w:val="24"/>
          <w:lang w:val="sr-Cyrl-RS"/>
        </w:rPr>
        <w:t xml:space="preserve"> 15, 38 </w:t>
      </w:r>
      <w:r w:rsidR="00194179">
        <w:rPr>
          <w:sz w:val="24"/>
          <w:szCs w:val="24"/>
          <w:lang w:val="sr-Cyrl-RS"/>
        </w:rPr>
        <w:t>milijardi</w:t>
      </w:r>
      <w:r w:rsidR="00CB2FEC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dok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predviđeno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pomenutih</w:t>
      </w:r>
      <w:r w:rsidR="00CB2FEC">
        <w:rPr>
          <w:sz w:val="24"/>
          <w:szCs w:val="24"/>
          <w:lang w:val="sr-Cyrl-RS"/>
        </w:rPr>
        <w:t xml:space="preserve"> 15, 15 </w:t>
      </w:r>
      <w:r w:rsidR="00194179">
        <w:rPr>
          <w:sz w:val="24"/>
          <w:szCs w:val="24"/>
          <w:lang w:val="sr-Cyrl-RS"/>
        </w:rPr>
        <w:t>milijardi</w:t>
      </w:r>
      <w:r w:rsidR="004B25C1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oblasti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dečije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porodice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dece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tekućoj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godini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predviđeno</w:t>
      </w:r>
      <w:r w:rsidR="004B25C1">
        <w:rPr>
          <w:sz w:val="24"/>
          <w:szCs w:val="24"/>
          <w:lang w:val="sr-Cyrl-RS"/>
        </w:rPr>
        <w:t xml:space="preserve"> 43, 6 </w:t>
      </w:r>
      <w:r w:rsidR="00194179">
        <w:rPr>
          <w:sz w:val="24"/>
          <w:szCs w:val="24"/>
          <w:lang w:val="sr-Cyrl-RS"/>
        </w:rPr>
        <w:t>milijardi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zahtev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bio</w:t>
      </w:r>
      <w:r w:rsidR="004B25C1">
        <w:rPr>
          <w:sz w:val="24"/>
          <w:szCs w:val="24"/>
          <w:lang w:val="sr-Cyrl-RS"/>
        </w:rPr>
        <w:t xml:space="preserve"> 47, 69 </w:t>
      </w:r>
      <w:r w:rsidR="00194179">
        <w:rPr>
          <w:sz w:val="24"/>
          <w:szCs w:val="24"/>
          <w:lang w:val="sr-Cyrl-RS"/>
        </w:rPr>
        <w:t>milijardi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Predlogom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opredeljeno</w:t>
      </w:r>
      <w:r w:rsidR="004B25C1">
        <w:rPr>
          <w:sz w:val="24"/>
          <w:szCs w:val="24"/>
          <w:lang w:val="sr-Cyrl-RS"/>
        </w:rPr>
        <w:t xml:space="preserve"> 47, 25 </w:t>
      </w:r>
      <w:r w:rsidR="00194179">
        <w:rPr>
          <w:sz w:val="24"/>
          <w:szCs w:val="24"/>
          <w:lang w:val="sr-Cyrl-RS"/>
        </w:rPr>
        <w:t>milijardi</w:t>
      </w:r>
      <w:r w:rsidR="004B25C1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oblasti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tekućoj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godini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predvđen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4B25C1">
        <w:rPr>
          <w:sz w:val="24"/>
          <w:szCs w:val="24"/>
          <w:lang w:val="sr-Cyrl-RS"/>
        </w:rPr>
        <w:t xml:space="preserve"> 31, 59 </w:t>
      </w:r>
      <w:r w:rsidR="00194179">
        <w:rPr>
          <w:sz w:val="24"/>
          <w:szCs w:val="24"/>
          <w:lang w:val="sr-Cyrl-RS"/>
        </w:rPr>
        <w:t>milijardi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zahtev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bio</w:t>
      </w:r>
      <w:r w:rsidR="004B25C1">
        <w:rPr>
          <w:sz w:val="24"/>
          <w:szCs w:val="24"/>
          <w:lang w:val="sr-Cyrl-RS"/>
        </w:rPr>
        <w:t xml:space="preserve"> 32, 13 </w:t>
      </w:r>
      <w:r w:rsidR="00194179">
        <w:rPr>
          <w:sz w:val="24"/>
          <w:szCs w:val="24"/>
          <w:lang w:val="sr-Cyrl-RS"/>
        </w:rPr>
        <w:t>milijardi</w:t>
      </w:r>
      <w:r w:rsidR="004B25C1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Predlogom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zakona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određen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</w:t>
      </w:r>
      <w:r w:rsidR="004B25C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4B25C1">
        <w:rPr>
          <w:sz w:val="24"/>
          <w:szCs w:val="24"/>
          <w:lang w:val="sr-Cyrl-RS"/>
        </w:rPr>
        <w:t xml:space="preserve"> 31, 41 </w:t>
      </w:r>
      <w:r w:rsidR="00194179">
        <w:rPr>
          <w:sz w:val="24"/>
          <w:szCs w:val="24"/>
          <w:lang w:val="sr-Cyrl-RS"/>
        </w:rPr>
        <w:t>milijarde</w:t>
      </w:r>
      <w:r w:rsidR="004B25C1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Drugim</w:t>
      </w:r>
      <w:r w:rsidR="000B212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rečima</w:t>
      </w:r>
      <w:r w:rsidR="000B212E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kad</w:t>
      </w:r>
      <w:r w:rsidR="000B212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0B212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govori</w:t>
      </w:r>
      <w:r w:rsidR="000B212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samo</w:t>
      </w:r>
      <w:r w:rsidR="000B212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 w:rsidR="000B212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pravima</w:t>
      </w:r>
      <w:r w:rsidR="000B212E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povećanje</w:t>
      </w:r>
      <w:r w:rsidR="000B212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0B212E">
        <w:rPr>
          <w:sz w:val="24"/>
          <w:szCs w:val="24"/>
          <w:lang w:val="sr-Cyrl-RS"/>
        </w:rPr>
        <w:t xml:space="preserve"> 3, 8%. </w:t>
      </w:r>
    </w:p>
    <w:p w:rsidR="007430CA" w:rsidRDefault="00F602D2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194179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2013. </w:t>
      </w:r>
      <w:r w:rsidR="00194179"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strukturi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ukupnog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sadržan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3, 71 </w:t>
      </w:r>
      <w:r w:rsidR="00194179">
        <w:rPr>
          <w:sz w:val="24"/>
          <w:szCs w:val="24"/>
          <w:lang w:val="sr-Cyrl-RS"/>
        </w:rPr>
        <w:t>milijarde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obezbeđeno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isplatu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dve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rate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jednokratne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pomoći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najsiromašnijim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penzionerima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zaključku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2012. </w:t>
      </w:r>
      <w:r w:rsidR="00194179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Ukoliko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430CA">
        <w:rPr>
          <w:sz w:val="24"/>
          <w:szCs w:val="24"/>
          <w:lang w:val="sr-Cyrl-RS"/>
        </w:rPr>
        <w:t xml:space="preserve"> 2013. </w:t>
      </w:r>
      <w:r w:rsidR="00194179">
        <w:rPr>
          <w:sz w:val="24"/>
          <w:szCs w:val="24"/>
          <w:lang w:val="sr-Cyrl-RS"/>
        </w:rPr>
        <w:t>godini</w:t>
      </w:r>
      <w:r w:rsidR="007430CA">
        <w:rPr>
          <w:sz w:val="24"/>
          <w:szCs w:val="24"/>
          <w:lang w:val="sr-Cyrl-RS"/>
        </w:rPr>
        <w:t xml:space="preserve">  </w:t>
      </w:r>
      <w:r w:rsidR="00194179">
        <w:rPr>
          <w:sz w:val="24"/>
          <w:szCs w:val="24"/>
          <w:lang w:val="sr-Cyrl-RS"/>
        </w:rPr>
        <w:t>posmatra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bez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iznosa</w:t>
      </w:r>
      <w:r w:rsidR="007430CA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povećanje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430CA">
        <w:rPr>
          <w:sz w:val="24"/>
          <w:szCs w:val="24"/>
          <w:lang w:val="sr-Cyrl-RS"/>
        </w:rPr>
        <w:t xml:space="preserve"> 2014. </w:t>
      </w:r>
      <w:r w:rsidR="00194179">
        <w:rPr>
          <w:sz w:val="24"/>
          <w:szCs w:val="24"/>
          <w:lang w:val="sr-Cyrl-RS"/>
        </w:rPr>
        <w:t>godinu</w:t>
      </w:r>
      <w:r w:rsidR="007430C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iznosi</w:t>
      </w:r>
      <w:r w:rsidR="007430CA">
        <w:rPr>
          <w:sz w:val="24"/>
          <w:szCs w:val="24"/>
          <w:lang w:val="sr-Cyrl-RS"/>
        </w:rPr>
        <w:t xml:space="preserve"> 12, 7%. </w:t>
      </w:r>
    </w:p>
    <w:p w:rsidR="00F61F0A" w:rsidRDefault="007430CA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dodatno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finansiranje</w:t>
      </w:r>
      <w:r>
        <w:rPr>
          <w:sz w:val="24"/>
          <w:szCs w:val="24"/>
          <w:lang w:val="sr-Cyrl-RS"/>
        </w:rPr>
        <w:t xml:space="preserve"> </w:t>
      </w:r>
      <w:r w:rsidR="00411F7D">
        <w:rPr>
          <w:sz w:val="24"/>
          <w:szCs w:val="24"/>
          <w:lang w:val="sr-Cyrl-RS"/>
        </w:rPr>
        <w:t>(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naknadno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odobreno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100 </w:t>
      </w:r>
      <w:r w:rsidR="00194179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411F7D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bile</w:t>
      </w:r>
      <w:r w:rsidR="00E07C3D">
        <w:rPr>
          <w:sz w:val="24"/>
          <w:szCs w:val="24"/>
          <w:lang w:val="sr-Cyrl-RS"/>
        </w:rPr>
        <w:t xml:space="preserve">: </w:t>
      </w:r>
      <w:r w:rsidR="00194179">
        <w:rPr>
          <w:sz w:val="24"/>
          <w:szCs w:val="24"/>
          <w:lang w:val="sr-Cyrl-RS"/>
        </w:rPr>
        <w:t>mere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aktivne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politike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zapošljavanja</w:t>
      </w:r>
      <w:r w:rsidR="00E07C3D">
        <w:rPr>
          <w:sz w:val="24"/>
          <w:szCs w:val="24"/>
          <w:lang w:val="sr-Cyrl-RS"/>
        </w:rPr>
        <w:t xml:space="preserve"> (4, 9 </w:t>
      </w:r>
      <w:r w:rsidR="00194179">
        <w:rPr>
          <w:sz w:val="24"/>
          <w:szCs w:val="24"/>
          <w:lang w:val="sr-Cyrl-RS"/>
        </w:rPr>
        <w:t>milijardi</w:t>
      </w:r>
      <w:r w:rsidR="00E07C3D">
        <w:rPr>
          <w:sz w:val="24"/>
          <w:szCs w:val="24"/>
          <w:lang w:val="sr-Cyrl-RS"/>
        </w:rPr>
        <w:t xml:space="preserve">), </w:t>
      </w:r>
      <w:r w:rsidR="00194179">
        <w:rPr>
          <w:sz w:val="24"/>
          <w:szCs w:val="24"/>
          <w:lang w:val="sr-Cyrl-RS"/>
        </w:rPr>
        <w:t>novčana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socijalna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pomoć</w:t>
      </w:r>
      <w:r w:rsidR="00E07C3D">
        <w:rPr>
          <w:sz w:val="24"/>
          <w:szCs w:val="24"/>
          <w:lang w:val="sr-Cyrl-RS"/>
        </w:rPr>
        <w:t xml:space="preserve"> (1, 47 </w:t>
      </w:r>
      <w:r w:rsidR="00194179">
        <w:rPr>
          <w:sz w:val="24"/>
          <w:szCs w:val="24"/>
          <w:lang w:val="sr-Cyrl-RS"/>
        </w:rPr>
        <w:t>milijardi</w:t>
      </w:r>
      <w:r w:rsidR="00E07C3D">
        <w:rPr>
          <w:sz w:val="24"/>
          <w:szCs w:val="24"/>
          <w:lang w:val="sr-Cyrl-RS"/>
        </w:rPr>
        <w:t xml:space="preserve">), </w:t>
      </w:r>
      <w:r w:rsidR="00194179">
        <w:rPr>
          <w:sz w:val="24"/>
          <w:szCs w:val="24"/>
          <w:lang w:val="sr-Cyrl-RS"/>
        </w:rPr>
        <w:t>naknada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porodilje</w:t>
      </w:r>
      <w:r w:rsidR="00E07C3D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dečiji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roditeljski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dodatak</w:t>
      </w:r>
      <w:r w:rsidR="00E07C3D">
        <w:rPr>
          <w:sz w:val="24"/>
          <w:szCs w:val="24"/>
          <w:lang w:val="sr-Cyrl-RS"/>
        </w:rPr>
        <w:t xml:space="preserve"> (739, 5 </w:t>
      </w:r>
      <w:r w:rsidR="00194179">
        <w:rPr>
          <w:sz w:val="24"/>
          <w:szCs w:val="24"/>
          <w:lang w:val="sr-Cyrl-RS"/>
        </w:rPr>
        <w:t>miliona</w:t>
      </w:r>
      <w:r w:rsidR="00E07C3D">
        <w:rPr>
          <w:sz w:val="24"/>
          <w:szCs w:val="24"/>
          <w:lang w:val="sr-Cyrl-RS"/>
        </w:rPr>
        <w:t xml:space="preserve">), </w:t>
      </w:r>
      <w:r w:rsidR="00194179">
        <w:rPr>
          <w:sz w:val="24"/>
          <w:szCs w:val="24"/>
          <w:lang w:val="sr-Cyrl-RS"/>
        </w:rPr>
        <w:t>prava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boračko</w:t>
      </w:r>
      <w:r w:rsidR="00E07C3D">
        <w:rPr>
          <w:sz w:val="24"/>
          <w:szCs w:val="24"/>
          <w:lang w:val="sr-Cyrl-RS"/>
        </w:rPr>
        <w:t>-</w:t>
      </w:r>
      <w:r w:rsidR="00194179">
        <w:rPr>
          <w:sz w:val="24"/>
          <w:szCs w:val="24"/>
          <w:lang w:val="sr-Cyrl-RS"/>
        </w:rPr>
        <w:t>invalidske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E07C3D">
        <w:rPr>
          <w:sz w:val="24"/>
          <w:szCs w:val="24"/>
          <w:lang w:val="sr-Cyrl-RS"/>
        </w:rPr>
        <w:t xml:space="preserve"> (230 </w:t>
      </w:r>
      <w:r w:rsidR="00194179">
        <w:rPr>
          <w:sz w:val="24"/>
          <w:szCs w:val="24"/>
          <w:lang w:val="sr-Cyrl-RS"/>
        </w:rPr>
        <w:t>miliona</w:t>
      </w:r>
      <w:r w:rsidR="00E07C3D">
        <w:rPr>
          <w:sz w:val="24"/>
          <w:szCs w:val="24"/>
          <w:lang w:val="sr-Cyrl-RS"/>
        </w:rPr>
        <w:t xml:space="preserve">), </w:t>
      </w:r>
      <w:r w:rsidR="00194179">
        <w:rPr>
          <w:sz w:val="24"/>
          <w:szCs w:val="24"/>
          <w:lang w:val="sr-Cyrl-RS"/>
        </w:rPr>
        <w:t>narodne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kuhinje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paketi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hrane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koji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distribuiraju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preko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Crvenog</w:t>
      </w:r>
      <w:r w:rsidR="00E07C3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krsta</w:t>
      </w:r>
      <w:r w:rsidR="00E07C3D">
        <w:rPr>
          <w:sz w:val="24"/>
          <w:szCs w:val="24"/>
          <w:lang w:val="sr-Cyrl-RS"/>
        </w:rPr>
        <w:t xml:space="preserve"> (147, 9 </w:t>
      </w:r>
      <w:r w:rsidR="00194179">
        <w:rPr>
          <w:sz w:val="24"/>
          <w:szCs w:val="24"/>
          <w:lang w:val="sr-Cyrl-RS"/>
        </w:rPr>
        <w:t>miliona</w:t>
      </w:r>
      <w:r w:rsidR="00E07C3D">
        <w:rPr>
          <w:sz w:val="24"/>
          <w:szCs w:val="24"/>
          <w:lang w:val="sr-Cyrl-RS"/>
        </w:rPr>
        <w:t xml:space="preserve">), </w:t>
      </w:r>
      <w:r w:rsidR="00194179">
        <w:rPr>
          <w:sz w:val="24"/>
          <w:szCs w:val="24"/>
          <w:lang w:val="sr-Cyrl-RS"/>
        </w:rPr>
        <w:t>naknade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hranitelja</w:t>
      </w:r>
      <w:r w:rsidR="0025158B">
        <w:rPr>
          <w:sz w:val="24"/>
          <w:szCs w:val="24"/>
          <w:lang w:val="sr-Cyrl-RS"/>
        </w:rPr>
        <w:t xml:space="preserve"> (95, 6 </w:t>
      </w:r>
      <w:r w:rsidR="00194179">
        <w:rPr>
          <w:sz w:val="24"/>
          <w:szCs w:val="24"/>
          <w:lang w:val="sr-Cyrl-RS"/>
        </w:rPr>
        <w:t>miliona</w:t>
      </w:r>
      <w:r w:rsidR="0025158B">
        <w:rPr>
          <w:sz w:val="24"/>
          <w:szCs w:val="24"/>
          <w:lang w:val="sr-Cyrl-RS"/>
        </w:rPr>
        <w:t xml:space="preserve">), </w:t>
      </w:r>
      <w:r w:rsidR="00194179">
        <w:rPr>
          <w:sz w:val="24"/>
          <w:szCs w:val="24"/>
          <w:lang w:val="sr-Cyrl-RS"/>
        </w:rPr>
        <w:t>prateći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rashodi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neophodni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vršenje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zakonske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nadležnosti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 w:rsidR="0025158B">
        <w:rPr>
          <w:sz w:val="24"/>
          <w:szCs w:val="24"/>
          <w:lang w:val="sr-Cyrl-RS"/>
        </w:rPr>
        <w:t xml:space="preserve"> (194, 2 </w:t>
      </w:r>
      <w:r w:rsidR="00194179">
        <w:rPr>
          <w:sz w:val="24"/>
          <w:szCs w:val="24"/>
          <w:lang w:val="sr-Cyrl-RS"/>
        </w:rPr>
        <w:t>miliona</w:t>
      </w:r>
      <w:r w:rsidR="0025158B">
        <w:rPr>
          <w:sz w:val="24"/>
          <w:szCs w:val="24"/>
          <w:lang w:val="sr-Cyrl-RS"/>
        </w:rPr>
        <w:t>)</w:t>
      </w:r>
      <w:r w:rsidR="00FB01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solidarnosti</w:t>
      </w:r>
      <w:r w:rsidR="0025158B">
        <w:rPr>
          <w:sz w:val="24"/>
          <w:szCs w:val="24"/>
          <w:lang w:val="sr-Cyrl-RS"/>
        </w:rPr>
        <w:t xml:space="preserve"> (508, 4 </w:t>
      </w:r>
      <w:r w:rsidR="00194179">
        <w:rPr>
          <w:sz w:val="24"/>
          <w:szCs w:val="24"/>
          <w:lang w:val="sr-Cyrl-RS"/>
        </w:rPr>
        <w:t>miliona</w:t>
      </w:r>
      <w:r w:rsidR="0025158B">
        <w:rPr>
          <w:sz w:val="24"/>
          <w:szCs w:val="24"/>
          <w:lang w:val="sr-Cyrl-RS"/>
        </w:rPr>
        <w:t>).</w:t>
      </w:r>
      <w:r w:rsidR="00FB019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Rekao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Centralni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registar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obaveznog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socijalnog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osiguranja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traženo</w:t>
      </w:r>
      <w:r w:rsidR="00C961D3">
        <w:rPr>
          <w:sz w:val="24"/>
          <w:szCs w:val="24"/>
          <w:lang w:val="sr-Cyrl-RS"/>
        </w:rPr>
        <w:t xml:space="preserve"> 57, 2 </w:t>
      </w:r>
      <w:r w:rsidR="00194179">
        <w:rPr>
          <w:sz w:val="24"/>
          <w:szCs w:val="24"/>
          <w:lang w:val="sr-Cyrl-RS"/>
        </w:rPr>
        <w:t>miliona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C961D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bila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neophodna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njegovo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nesmetano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funkcionisanje</w:t>
      </w:r>
      <w:r w:rsidR="00C961D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ali</w:t>
      </w:r>
      <w:r w:rsidR="00CB2FE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ovom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trenutku</w:t>
      </w:r>
      <w:r w:rsidR="00C961D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tih</w:t>
      </w:r>
      <w:r w:rsidR="00CA7EE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CA7EE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nema</w:t>
      </w:r>
      <w:r w:rsidR="00C961D3">
        <w:rPr>
          <w:sz w:val="24"/>
          <w:szCs w:val="24"/>
          <w:lang w:val="sr-Cyrl-RS"/>
        </w:rPr>
        <w:t>.</w:t>
      </w:r>
      <w:r w:rsidR="00CB2FEC">
        <w:rPr>
          <w:sz w:val="24"/>
          <w:szCs w:val="24"/>
          <w:lang w:val="sr-Cyrl-RS"/>
        </w:rPr>
        <w:t xml:space="preserve"> </w:t>
      </w:r>
    </w:p>
    <w:p w:rsidR="00A12470" w:rsidRDefault="00F61F0A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Procena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kraja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naredne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neće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dovoljno</w:t>
      </w:r>
      <w:r w:rsidR="0025158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zakonom</w:t>
      </w:r>
      <w:r w:rsidRPr="00F61F0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utvrđene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obaveze</w:t>
      </w:r>
      <w:r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novčanoj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socijalnoj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pomoći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planirano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vršenje</w:t>
      </w:r>
      <w:r w:rsidR="006E096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isplata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inflacije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5, 5% </w:t>
      </w:r>
      <w:r w:rsidR="0019417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povećanja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broja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korisnika</w:t>
      </w:r>
      <w:r w:rsidR="006E096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najmanje</w:t>
      </w:r>
      <w:r>
        <w:rPr>
          <w:sz w:val="24"/>
          <w:szCs w:val="24"/>
          <w:lang w:val="sr-Cyrl-RS"/>
        </w:rPr>
        <w:t xml:space="preserve"> 16%</w:t>
      </w:r>
      <w:r w:rsidR="006E0967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S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obzirom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to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socijalnoj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zaštiti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omogućava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ostvarivanje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povoljnijim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uslovima</w:t>
      </w:r>
      <w:r w:rsidR="00DC7380">
        <w:rPr>
          <w:sz w:val="24"/>
          <w:szCs w:val="24"/>
          <w:lang w:val="sr-Cyrl-RS"/>
        </w:rPr>
        <w:t>,</w:t>
      </w:r>
      <w:r w:rsidR="00411F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procenjuje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će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ekonomska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situacija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DC7380">
        <w:rPr>
          <w:sz w:val="24"/>
          <w:szCs w:val="24"/>
          <w:lang w:val="sr-Cyrl-RS"/>
        </w:rPr>
        <w:t xml:space="preserve"> 2014. </w:t>
      </w:r>
      <w:r w:rsidR="00194179">
        <w:rPr>
          <w:sz w:val="24"/>
          <w:szCs w:val="24"/>
          <w:lang w:val="sr-Cyrl-RS"/>
        </w:rPr>
        <w:t>godini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biti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teža</w:t>
      </w:r>
      <w:r w:rsidR="00DC7380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će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pravo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usklađivati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dva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puta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godišnje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indeksom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potrošačkih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cena</w:t>
      </w:r>
      <w:r w:rsidR="00DC7380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Rekao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Ministarstvo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utvrdilo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koja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realna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potreba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sredstvima</w:t>
      </w:r>
      <w:r w:rsidR="00DC7380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okviru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ukupnog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predloga</w:t>
      </w:r>
      <w:r w:rsidR="00DC7380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Iz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dosadašnjeg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iskustva</w:t>
      </w:r>
      <w:r w:rsidR="00700CE0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rebalansom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uvek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odobravana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nedostajuća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700CE0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pa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očekuje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određene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korekcije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sad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budu</w:t>
      </w:r>
      <w:r w:rsidR="00700CE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učinjene</w:t>
      </w:r>
      <w:r w:rsidR="00700CE0">
        <w:rPr>
          <w:sz w:val="24"/>
          <w:szCs w:val="24"/>
          <w:lang w:val="sr-Cyrl-RS"/>
        </w:rPr>
        <w:t>.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Kad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govori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pravima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oblasti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porodice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dece</w:t>
      </w:r>
      <w:r w:rsidR="002B0414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naknadama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zarada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zaposlenim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porodiljama</w:t>
      </w:r>
      <w:r w:rsidR="002B0414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roditeljskim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dečijim</w:t>
      </w:r>
      <w:r w:rsidR="002B04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dodacima</w:t>
      </w:r>
      <w:r w:rsidR="002B0414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procenjeno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će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opredeljeni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obim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biti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nedovoljan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isplatu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svih</w:t>
      </w:r>
      <w:r w:rsidR="009C7053">
        <w:rPr>
          <w:sz w:val="24"/>
          <w:szCs w:val="24"/>
          <w:lang w:val="sr-Cyrl-RS"/>
        </w:rPr>
        <w:t xml:space="preserve"> 12 </w:t>
      </w:r>
      <w:r w:rsidR="00194179">
        <w:rPr>
          <w:sz w:val="24"/>
          <w:szCs w:val="24"/>
          <w:lang w:val="sr-Cyrl-RS"/>
        </w:rPr>
        <w:t>naknada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toku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naredne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godine</w:t>
      </w:r>
      <w:r w:rsidR="009C7053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ali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očekuje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06437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bude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regulisano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rebalansom</w:t>
      </w:r>
      <w:r w:rsidR="009C7053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9C7053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Kad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reč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aktivnim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merama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zapošljavanja</w:t>
      </w:r>
      <w:r w:rsidR="00123172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evidentna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tendencija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umanjenja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ovu</w:t>
      </w:r>
      <w:r w:rsidR="0012317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namenu</w:t>
      </w:r>
      <w:r w:rsidR="00061E64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pa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istakao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narednu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godinu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svrhe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opredeljeno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samo</w:t>
      </w:r>
      <w:r w:rsidR="00123172">
        <w:rPr>
          <w:sz w:val="24"/>
          <w:szCs w:val="24"/>
          <w:lang w:val="sr-Cyrl-RS"/>
        </w:rPr>
        <w:t xml:space="preserve"> </w:t>
      </w:r>
      <w:r w:rsidR="00061E64">
        <w:rPr>
          <w:sz w:val="24"/>
          <w:szCs w:val="24"/>
          <w:lang w:val="sr-Cyrl-RS"/>
        </w:rPr>
        <w:t xml:space="preserve">600 </w:t>
      </w:r>
      <w:r w:rsidR="00194179">
        <w:rPr>
          <w:sz w:val="24"/>
          <w:szCs w:val="24"/>
          <w:lang w:val="sr-Cyrl-RS"/>
        </w:rPr>
        <w:t>miliona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061E64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dok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prema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proceni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Nacionalne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službe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zapošljavanje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potrebno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dodatnih</w:t>
      </w:r>
      <w:r w:rsidR="00061E64">
        <w:rPr>
          <w:sz w:val="24"/>
          <w:szCs w:val="24"/>
          <w:lang w:val="sr-Cyrl-RS"/>
        </w:rPr>
        <w:t xml:space="preserve"> 4, 9 </w:t>
      </w:r>
      <w:r w:rsidR="00194179">
        <w:rPr>
          <w:sz w:val="24"/>
          <w:szCs w:val="24"/>
          <w:lang w:val="sr-Cyrl-RS"/>
        </w:rPr>
        <w:t>milijardi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koje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Predlogom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zakona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nisu</w:t>
      </w:r>
      <w:r w:rsidR="00061E6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predviđene</w:t>
      </w:r>
      <w:r w:rsidR="00061E64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Rekao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solidarnosti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traženo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dodatnih</w:t>
      </w:r>
      <w:r w:rsidR="00821782">
        <w:rPr>
          <w:sz w:val="24"/>
          <w:szCs w:val="24"/>
          <w:lang w:val="sr-Cyrl-RS"/>
        </w:rPr>
        <w:t xml:space="preserve"> 508, 35 </w:t>
      </w:r>
      <w:r w:rsidR="00194179">
        <w:rPr>
          <w:sz w:val="24"/>
          <w:szCs w:val="24"/>
          <w:lang w:val="sr-Cyrl-RS"/>
        </w:rPr>
        <w:t>miliona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821782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za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zahteve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osnovu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potraživanja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radnika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kod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poslodavaca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stečaju</w:t>
      </w:r>
      <w:r w:rsidR="00821782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pravo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Zakonu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radu</w:t>
      </w:r>
      <w:r w:rsidR="00BE5F14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ali</w:t>
      </w:r>
      <w:r w:rsidR="00BE5F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BE5F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BE5F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njihovu</w:t>
      </w:r>
      <w:r w:rsidR="00BE5F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isplatu</w:t>
      </w:r>
      <w:r w:rsidR="00BE5F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neophodna</w:t>
      </w:r>
      <w:r w:rsidR="00BE5F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dodatna</w:t>
      </w:r>
      <w:r w:rsidR="00BE5F1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BE5F14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Kad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pitanju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Centralni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registar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obaveznog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socijalnog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osiguranja</w:t>
      </w:r>
      <w:r w:rsidR="00DD6CE2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centralizovana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baza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podataka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osiguranika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omogućena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migracija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podataka</w:t>
      </w:r>
      <w:r w:rsidR="0082178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između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Republičkog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PIO</w:t>
      </w:r>
      <w:r w:rsidR="00DD6CE2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Republičkog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fonda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zdravstvenog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osiguranja</w:t>
      </w:r>
      <w:r w:rsidR="00DD6CE2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Nacionalne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službe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zapošljavanje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Poreske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uprave</w:t>
      </w:r>
      <w:r w:rsidR="00DD6CE2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Dodatna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tražena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kako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omogućilo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redovno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funkcionisanje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održavanje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značajne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baze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podataka</w:t>
      </w:r>
      <w:r w:rsidR="00DD6CE2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međutim</w:t>
      </w:r>
      <w:r w:rsidR="00DD6CE2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ovom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trenutku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tih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nema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dovoljnoj</w:t>
      </w:r>
      <w:r w:rsidR="00DD6CE2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meri</w:t>
      </w:r>
      <w:r w:rsidR="00DD6CE2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Istakao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koja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namenjena</w:t>
      </w:r>
      <w:r w:rsidR="00411F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Crvenom</w:t>
      </w:r>
      <w:r w:rsidR="00411F7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krstu</w:t>
      </w:r>
      <w:r w:rsidR="00411F7D">
        <w:rPr>
          <w:sz w:val="24"/>
          <w:szCs w:val="24"/>
          <w:lang w:val="sr-Cyrl-RS"/>
        </w:rPr>
        <w:t xml:space="preserve">, 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odobrena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nivou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ovogodišnjeg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budžeta</w:t>
      </w:r>
      <w:r w:rsidR="007E0D3B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Procenjeno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će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rashode</w:t>
      </w:r>
      <w:r w:rsidR="007E0D3B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za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redovno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funkcionisanje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Ministarstva</w:t>
      </w:r>
      <w:r w:rsidR="007E0D3B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obezbeđena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nivou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ovogodišnjih</w:t>
      </w:r>
      <w:r w:rsidR="007E0D3B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 w:rsidR="00DB004A">
        <w:rPr>
          <w:sz w:val="24"/>
          <w:szCs w:val="24"/>
          <w:lang w:val="sr-Cyrl-RS"/>
        </w:rPr>
        <w:t xml:space="preserve"> 2014. </w:t>
      </w:r>
      <w:r w:rsidR="00194179">
        <w:rPr>
          <w:sz w:val="24"/>
          <w:szCs w:val="24"/>
          <w:lang w:val="sr-Cyrl-RS"/>
        </w:rPr>
        <w:t>godini</w:t>
      </w:r>
      <w:r w:rsidR="00DB004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omogućiti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vršenje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zakonom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definisanih</w:t>
      </w:r>
      <w:r w:rsidR="007E0D3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nadležnosti</w:t>
      </w:r>
      <w:r w:rsidR="007E0D3B">
        <w:rPr>
          <w:sz w:val="24"/>
          <w:szCs w:val="24"/>
          <w:lang w:val="sr-Cyrl-RS"/>
        </w:rPr>
        <w:t xml:space="preserve">. </w:t>
      </w:r>
    </w:p>
    <w:p w:rsidR="00A12470" w:rsidRDefault="00A12470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svog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izlaganja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davanja</w:t>
      </w:r>
      <w:r w:rsidR="00411F7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2014. </w:t>
      </w:r>
      <w:r w:rsidR="00194179"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neće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menjati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tekuću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>.</w:t>
      </w:r>
    </w:p>
    <w:p w:rsidR="00A12470" w:rsidRDefault="00A12470" w:rsidP="00841175">
      <w:pPr>
        <w:rPr>
          <w:sz w:val="24"/>
          <w:szCs w:val="24"/>
          <w:lang w:val="sr-Cyrl-RS"/>
        </w:rPr>
      </w:pPr>
    </w:p>
    <w:p w:rsidR="00A12470" w:rsidRDefault="00A12470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9417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194179">
        <w:rPr>
          <w:sz w:val="24"/>
          <w:szCs w:val="24"/>
          <w:lang w:val="sr-Cyrl-RS"/>
        </w:rPr>
        <w:t>Ranka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Todorović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Olivera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Ružić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Poparić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Dujović</w:t>
      </w:r>
      <w:r w:rsidR="00987BD6">
        <w:rPr>
          <w:sz w:val="24"/>
          <w:szCs w:val="24"/>
          <w:lang w:val="sr-Cyrl-RS"/>
        </w:rPr>
        <w:t>,</w:t>
      </w:r>
      <w:r w:rsidR="00DC7380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Milanka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Jevtović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Vukojičić</w:t>
      </w:r>
      <w:r w:rsidR="00987BD6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987BD6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Milica</w:t>
      </w:r>
      <w:r w:rsidR="00987BD6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Dronjak</w:t>
      </w:r>
      <w:r>
        <w:rPr>
          <w:sz w:val="24"/>
          <w:szCs w:val="24"/>
          <w:lang w:val="sr-Cyrl-RS"/>
        </w:rPr>
        <w:t>.</w:t>
      </w:r>
    </w:p>
    <w:p w:rsidR="00A12470" w:rsidRDefault="00A12470" w:rsidP="00841175">
      <w:pPr>
        <w:rPr>
          <w:sz w:val="24"/>
          <w:szCs w:val="24"/>
          <w:lang w:val="sr-Cyrl-RS"/>
        </w:rPr>
      </w:pPr>
    </w:p>
    <w:p w:rsidR="00B131CF" w:rsidRDefault="00A12470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194179">
        <w:rPr>
          <w:b/>
          <w:sz w:val="24"/>
          <w:szCs w:val="24"/>
          <w:lang w:val="sr-Cyrl-RS"/>
        </w:rPr>
        <w:t>Ranka</w:t>
      </w:r>
      <w:r w:rsidRPr="00022852">
        <w:rPr>
          <w:b/>
          <w:sz w:val="24"/>
          <w:szCs w:val="24"/>
          <w:lang w:val="sr-Cyrl-RS"/>
        </w:rPr>
        <w:t xml:space="preserve"> </w:t>
      </w:r>
      <w:r w:rsidR="00194179">
        <w:rPr>
          <w:b/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rekla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ekonomska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situacija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zemlji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jeste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loša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evidentan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manjak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budžetu</w:t>
      </w:r>
      <w:r w:rsidR="008A60CF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ali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bez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obzira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to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smatra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6E096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budžetu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nisu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dobro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pravedno</w:t>
      </w:r>
      <w:r w:rsidR="008A60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raspoređena</w:t>
      </w:r>
      <w:r w:rsidR="008A60CF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Skrenula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pažnju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to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okviru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funkcije</w:t>
      </w:r>
      <w:r w:rsidR="00B55695">
        <w:rPr>
          <w:sz w:val="24"/>
          <w:szCs w:val="24"/>
          <w:lang w:val="sr-Cyrl-RS"/>
        </w:rPr>
        <w:t xml:space="preserve"> 10 – </w:t>
      </w:r>
      <w:r w:rsidR="00194179">
        <w:rPr>
          <w:sz w:val="24"/>
          <w:szCs w:val="24"/>
          <w:lang w:val="sr-Cyrl-RS"/>
        </w:rPr>
        <w:t>Bolest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invalidnost</w:t>
      </w:r>
      <w:r w:rsidR="00B55695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za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novčane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kazne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penale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rešenju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sudova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suma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B55695">
        <w:rPr>
          <w:sz w:val="24"/>
          <w:szCs w:val="24"/>
          <w:lang w:val="sr-Cyrl-RS"/>
        </w:rPr>
        <w:t xml:space="preserve"> 80 </w:t>
      </w:r>
      <w:r w:rsidR="00194179">
        <w:rPr>
          <w:sz w:val="24"/>
          <w:szCs w:val="24"/>
          <w:lang w:val="sr-Cyrl-RS"/>
        </w:rPr>
        <w:t>miliona</w:t>
      </w:r>
      <w:r w:rsidR="00B55695">
        <w:rPr>
          <w:sz w:val="24"/>
          <w:szCs w:val="24"/>
          <w:lang w:val="sr-Cyrl-RS"/>
        </w:rPr>
        <w:t>.</w:t>
      </w:r>
      <w:r w:rsidR="00F61F0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vezi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tim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postavila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pitanje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li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poznato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koliko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iznosi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dug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koji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korisnici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tuže</w:t>
      </w:r>
      <w:r w:rsidR="00B55695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planiranih</w:t>
      </w:r>
      <w:r w:rsidR="00B55695">
        <w:rPr>
          <w:sz w:val="24"/>
          <w:szCs w:val="24"/>
          <w:lang w:val="sr-Cyrl-RS"/>
        </w:rPr>
        <w:t xml:space="preserve"> 80 </w:t>
      </w:r>
      <w:r w:rsidR="00194179">
        <w:rPr>
          <w:sz w:val="24"/>
          <w:szCs w:val="24"/>
          <w:lang w:val="sr-Cyrl-RS"/>
        </w:rPr>
        <w:t>miliona</w:t>
      </w:r>
      <w:r w:rsidR="00B55695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Kad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pitanju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funkcija</w:t>
      </w:r>
      <w:r w:rsidR="00B55695">
        <w:rPr>
          <w:sz w:val="24"/>
          <w:szCs w:val="24"/>
          <w:lang w:val="sr-Cyrl-RS"/>
        </w:rPr>
        <w:t xml:space="preserve"> 70 – </w:t>
      </w:r>
      <w:r w:rsidR="00194179">
        <w:rPr>
          <w:sz w:val="24"/>
          <w:szCs w:val="24"/>
          <w:lang w:val="sr-Cyrl-RS"/>
        </w:rPr>
        <w:t>Socijalna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pomoć</w:t>
      </w:r>
      <w:r w:rsidR="00B55695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rekla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administracija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B5569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oblasti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socijalne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zaštite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košta</w:t>
      </w:r>
      <w:r w:rsidR="00453FC7">
        <w:rPr>
          <w:sz w:val="24"/>
          <w:szCs w:val="24"/>
          <w:lang w:val="sr-Cyrl-RS"/>
        </w:rPr>
        <w:t xml:space="preserve"> 9, 166 </w:t>
      </w:r>
      <w:r w:rsidR="00194179">
        <w:rPr>
          <w:sz w:val="24"/>
          <w:szCs w:val="24"/>
          <w:lang w:val="sr-Cyrl-RS"/>
        </w:rPr>
        <w:t>milijardi</w:t>
      </w:r>
      <w:r w:rsidR="00453FC7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smatra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previše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trenutnoj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situaciji</w:t>
      </w:r>
      <w:r w:rsidR="00453FC7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Kad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reč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ekonomskoj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klasifikaciji</w:t>
      </w:r>
      <w:r w:rsidR="00453FC7">
        <w:rPr>
          <w:sz w:val="24"/>
          <w:szCs w:val="24"/>
          <w:lang w:val="sr-Cyrl-RS"/>
        </w:rPr>
        <w:t xml:space="preserve"> 04 – </w:t>
      </w:r>
      <w:r w:rsidR="00194179">
        <w:rPr>
          <w:sz w:val="24"/>
          <w:szCs w:val="24"/>
          <w:lang w:val="sr-Cyrl-RS"/>
        </w:rPr>
        <w:t>Sopstveni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prihodi</w:t>
      </w:r>
      <w:r w:rsidR="00453FC7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interesovalo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zbog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čega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nema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predviđenih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izdavanja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zadužbina</w:t>
      </w:r>
      <w:r w:rsidR="00453FC7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ako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zna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pitanju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veliki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atraktivan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poslovni</w:t>
      </w:r>
      <w:r w:rsidR="00453FC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prostor</w:t>
      </w:r>
      <w:r w:rsidR="00453FC7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Postavila</w:t>
      </w:r>
      <w:r w:rsidR="00E4661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E4661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pitanje</w:t>
      </w:r>
      <w:r w:rsidR="00E4661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E4661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li</w:t>
      </w:r>
      <w:r w:rsidR="00E4661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E4661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okviru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funkcije</w:t>
      </w:r>
      <w:r w:rsidR="007348AC">
        <w:rPr>
          <w:sz w:val="24"/>
          <w:szCs w:val="24"/>
          <w:lang w:val="sr-Cyrl-RS"/>
        </w:rPr>
        <w:t xml:space="preserve"> 410 – </w:t>
      </w:r>
      <w:r w:rsidR="00194179">
        <w:rPr>
          <w:sz w:val="24"/>
          <w:szCs w:val="24"/>
          <w:lang w:val="sr-Cyrl-RS"/>
        </w:rPr>
        <w:t>Poslovi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rada</w:t>
      </w:r>
      <w:r w:rsidR="007348AC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sredstva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odobrena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otpremnine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radnika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preduzećima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restrukturiranju</w:t>
      </w:r>
      <w:r w:rsidR="007348AC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jer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to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značilo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predviđeno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preko</w:t>
      </w:r>
      <w:r w:rsidR="007348AC">
        <w:rPr>
          <w:sz w:val="24"/>
          <w:szCs w:val="24"/>
          <w:lang w:val="sr-Cyrl-RS"/>
        </w:rPr>
        <w:t xml:space="preserve"> 20 </w:t>
      </w:r>
      <w:r w:rsidR="00194179">
        <w:rPr>
          <w:sz w:val="24"/>
          <w:szCs w:val="24"/>
          <w:lang w:val="sr-Cyrl-RS"/>
        </w:rPr>
        <w:t>hiljada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radnika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ostane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bez</w:t>
      </w:r>
      <w:r w:rsidR="007348AC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posla</w:t>
      </w:r>
      <w:r w:rsidR="007348AC">
        <w:rPr>
          <w:sz w:val="24"/>
          <w:szCs w:val="24"/>
          <w:lang w:val="sr-Cyrl-RS"/>
        </w:rPr>
        <w:t>.</w:t>
      </w:r>
      <w:r w:rsidR="00E4661E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Istakla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osnovu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opredeljenih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usluge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ugovoru</w:t>
      </w:r>
      <w:r w:rsidR="0070272D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može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zaključiti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Ministarstvu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zaposleno</w:t>
      </w:r>
      <w:r w:rsidR="0070272D">
        <w:rPr>
          <w:sz w:val="24"/>
          <w:szCs w:val="24"/>
          <w:lang w:val="sr-Cyrl-RS"/>
        </w:rPr>
        <w:t xml:space="preserve"> 22% </w:t>
      </w:r>
      <w:r w:rsidR="00194179">
        <w:rPr>
          <w:sz w:val="24"/>
          <w:szCs w:val="24"/>
          <w:lang w:val="sr-Cyrl-RS"/>
        </w:rPr>
        <w:t>više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ljudi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</w:t>
      </w:r>
      <w:r w:rsidR="0070272D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predviđenog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oni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rade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ugovoru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</w:t>
      </w:r>
      <w:r w:rsidR="00C02F2A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delu</w:t>
      </w:r>
      <w:r w:rsidR="0070272D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Skrenula</w:t>
      </w:r>
      <w:r w:rsidR="00384CB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384CB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pažnju</w:t>
      </w:r>
      <w:r w:rsidR="00384CB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384CB5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to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su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sredstva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Inspektorat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minorna</w:t>
      </w:r>
      <w:r w:rsidR="00303AF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nedopustivo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obzirom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važnost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organa</w:t>
      </w:r>
      <w:r w:rsidR="00303AF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koji</w:t>
      </w:r>
      <w:r w:rsidR="003A37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trebalo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predstavlja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najefikasniju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zaštitu</w:t>
      </w:r>
      <w:r w:rsidR="00303AF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zaposlenih</w:t>
      </w:r>
      <w:r w:rsidR="00303AF9">
        <w:rPr>
          <w:sz w:val="24"/>
          <w:szCs w:val="24"/>
          <w:lang w:val="sr-Cyrl-RS"/>
        </w:rPr>
        <w:t>.</w:t>
      </w:r>
      <w:r w:rsidR="009C01E4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</w:t>
      </w:r>
      <w:r w:rsidR="00E974B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negodovanjem</w:t>
      </w:r>
      <w:r w:rsidR="00E974B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E974BB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uporedila</w:t>
      </w:r>
      <w:r w:rsidR="00B51781">
        <w:rPr>
          <w:sz w:val="24"/>
          <w:szCs w:val="24"/>
          <w:lang w:val="sr-Cyrl-RS"/>
        </w:rPr>
        <w:t xml:space="preserve"> </w:t>
      </w:r>
      <w:r w:rsidR="005E7C29">
        <w:rPr>
          <w:sz w:val="24"/>
          <w:szCs w:val="24"/>
          <w:lang w:val="sr-Cyrl-RS"/>
        </w:rPr>
        <w:t xml:space="preserve">29 </w:t>
      </w:r>
      <w:r w:rsidR="00194179">
        <w:rPr>
          <w:sz w:val="24"/>
          <w:szCs w:val="24"/>
          <w:lang w:val="sr-Cyrl-RS"/>
        </w:rPr>
        <w:t>miliona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predviđenih</w:t>
      </w:r>
      <w:r w:rsidR="00B51781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Inspektorat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sredstvima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planiranim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donacije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nevladinim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organizacijama</w:t>
      </w:r>
      <w:r w:rsidR="005E7C2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što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iznosi</w:t>
      </w:r>
      <w:r w:rsidR="005E7C29">
        <w:rPr>
          <w:sz w:val="24"/>
          <w:szCs w:val="24"/>
          <w:lang w:val="sr-Cyrl-RS"/>
        </w:rPr>
        <w:t xml:space="preserve"> 75 </w:t>
      </w:r>
      <w:r w:rsidR="00194179">
        <w:rPr>
          <w:sz w:val="24"/>
          <w:szCs w:val="24"/>
          <w:lang w:val="sr-Cyrl-RS"/>
        </w:rPr>
        <w:t>miliona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dinara</w:t>
      </w:r>
      <w:r w:rsidR="005E7C29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U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delu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koji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se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odnosi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razvoj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socijalnog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dijaloga</w:t>
      </w:r>
      <w:r w:rsidR="005E7C2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smatra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bi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troškovi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Socijalno</w:t>
      </w:r>
      <w:r w:rsidR="00B51781">
        <w:rPr>
          <w:sz w:val="24"/>
          <w:szCs w:val="24"/>
          <w:lang w:val="sr-Cyrl-RS"/>
        </w:rPr>
        <w:t>-</w:t>
      </w:r>
      <w:r w:rsidR="00194179">
        <w:rPr>
          <w:sz w:val="24"/>
          <w:szCs w:val="24"/>
          <w:lang w:val="sr-Cyrl-RS"/>
        </w:rPr>
        <w:t>ekonomskog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saveta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trebalo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mnogo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transparentnije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budu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navedeni</w:t>
      </w:r>
      <w:r w:rsidR="005E7C2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u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posebnoj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ekonomskoj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klasifikaciji</w:t>
      </w:r>
      <w:r w:rsidR="005E7C29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Zanimalo</w:t>
      </w:r>
      <w:r w:rsidR="00F51E87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koliko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sredstava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planirano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naknade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rad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članovima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ovog</w:t>
      </w:r>
      <w:r w:rsidR="00B131CF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saveta</w:t>
      </w:r>
      <w:r w:rsidR="00B131CF">
        <w:rPr>
          <w:sz w:val="24"/>
          <w:szCs w:val="24"/>
          <w:lang w:val="sr-Cyrl-RS"/>
        </w:rPr>
        <w:t xml:space="preserve">. </w:t>
      </w:r>
      <w:r w:rsidR="00194179">
        <w:rPr>
          <w:sz w:val="24"/>
          <w:szCs w:val="24"/>
          <w:lang w:val="sr-Cyrl-RS"/>
        </w:rPr>
        <w:t>Rekla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će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uložiti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veliki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broj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amandmana</w:t>
      </w:r>
      <w:r w:rsidR="005E7C29">
        <w:rPr>
          <w:sz w:val="24"/>
          <w:szCs w:val="24"/>
          <w:lang w:val="sr-Cyrl-RS"/>
        </w:rPr>
        <w:t xml:space="preserve">, </w:t>
      </w:r>
      <w:r w:rsidR="00194179">
        <w:rPr>
          <w:sz w:val="24"/>
          <w:szCs w:val="24"/>
          <w:lang w:val="sr-Cyrl-RS"/>
        </w:rPr>
        <w:t>jer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smatra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da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je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Predlog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zakona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u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Razdelu</w:t>
      </w:r>
      <w:r w:rsidR="005E7C29">
        <w:rPr>
          <w:sz w:val="24"/>
          <w:szCs w:val="24"/>
          <w:lang w:val="sr-Cyrl-RS"/>
        </w:rPr>
        <w:t xml:space="preserve"> 30 </w:t>
      </w:r>
      <w:r w:rsidR="00194179">
        <w:rPr>
          <w:sz w:val="24"/>
          <w:szCs w:val="24"/>
          <w:lang w:val="sr-Cyrl-RS"/>
        </w:rPr>
        <w:t>potpuno</w:t>
      </w:r>
      <w:r w:rsidR="005E7C29">
        <w:rPr>
          <w:sz w:val="24"/>
          <w:szCs w:val="24"/>
          <w:lang w:val="sr-Cyrl-RS"/>
        </w:rPr>
        <w:t xml:space="preserve"> </w:t>
      </w:r>
      <w:r w:rsidR="00194179">
        <w:rPr>
          <w:sz w:val="24"/>
          <w:szCs w:val="24"/>
          <w:lang w:val="sr-Cyrl-RS"/>
        </w:rPr>
        <w:t>neprimeren</w:t>
      </w:r>
      <w:r w:rsidR="005E7C29">
        <w:rPr>
          <w:sz w:val="24"/>
          <w:szCs w:val="24"/>
          <w:lang w:val="sr-Cyrl-RS"/>
        </w:rPr>
        <w:t xml:space="preserve">. </w:t>
      </w:r>
      <w:r w:rsidR="00B51781">
        <w:rPr>
          <w:sz w:val="24"/>
          <w:szCs w:val="24"/>
          <w:lang w:val="sr-Cyrl-RS"/>
        </w:rPr>
        <w:t xml:space="preserve"> </w:t>
      </w:r>
      <w:r w:rsidR="005E7C29">
        <w:rPr>
          <w:sz w:val="24"/>
          <w:szCs w:val="24"/>
          <w:lang w:val="sr-Cyrl-RS"/>
        </w:rPr>
        <w:t xml:space="preserve"> </w:t>
      </w:r>
    </w:p>
    <w:p w:rsidR="00274C76" w:rsidRDefault="00B131CF" w:rsidP="00841175">
      <w:pPr>
        <w:rPr>
          <w:sz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194179">
        <w:rPr>
          <w:b/>
          <w:sz w:val="24"/>
          <w:szCs w:val="24"/>
          <w:lang w:val="sr-Cyrl-RS"/>
        </w:rPr>
        <w:t>Nada</w:t>
      </w:r>
      <w:r w:rsidRPr="00022852">
        <w:rPr>
          <w:b/>
          <w:sz w:val="24"/>
          <w:szCs w:val="24"/>
          <w:lang w:val="sr-Cyrl-RS"/>
        </w:rPr>
        <w:t xml:space="preserve"> </w:t>
      </w:r>
      <w:r w:rsidR="00194179">
        <w:rPr>
          <w:b/>
          <w:sz w:val="24"/>
          <w:szCs w:val="24"/>
          <w:lang w:val="sr-Cyrl-RS"/>
        </w:rPr>
        <w:t>Todorović</w:t>
      </w:r>
      <w:r>
        <w:rPr>
          <w:sz w:val="24"/>
          <w:szCs w:val="24"/>
          <w:lang w:val="sr-Cyrl-RS"/>
        </w:rPr>
        <w:t xml:space="preserve">, </w:t>
      </w:r>
      <w:r w:rsidR="00194179">
        <w:rPr>
          <w:sz w:val="24"/>
          <w:lang w:val="sr-Cyrl-CS"/>
        </w:rPr>
        <w:t>rukovodilac</w:t>
      </w:r>
      <w:r w:rsidR="00E974BB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grupe</w:t>
      </w:r>
      <w:r w:rsidR="00955741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955741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Ministarstvu</w:t>
      </w:r>
      <w:r w:rsidR="00955741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rada</w:t>
      </w:r>
      <w:r w:rsidR="00955741" w:rsidRPr="00CE4C56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zapošljavanja</w:t>
      </w:r>
      <w:r w:rsidR="00955741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955741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955741" w:rsidRPr="00CE4C5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politike</w:t>
      </w:r>
      <w:r w:rsidR="00955741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ponovila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Ministarstvu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bili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strogo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ograničeni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limitima</w:t>
      </w:r>
      <w:r w:rsidR="00955741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koji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ove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godine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prvi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put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imali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ovako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mali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rast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odnosu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prethodne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godine</w:t>
      </w:r>
      <w:r w:rsidR="00955741">
        <w:rPr>
          <w:sz w:val="24"/>
          <w:lang w:val="sr-Cyrl-CS"/>
        </w:rPr>
        <w:t xml:space="preserve"> </w:t>
      </w:r>
      <w:r w:rsidR="00B51781">
        <w:rPr>
          <w:sz w:val="24"/>
          <w:lang w:val="sr-Cyrl-CS"/>
        </w:rPr>
        <w:t>(</w:t>
      </w:r>
      <w:r w:rsidR="00194179">
        <w:rPr>
          <w:sz w:val="24"/>
          <w:lang w:val="sr-Cyrl-CS"/>
        </w:rPr>
        <w:t>samo</w:t>
      </w:r>
      <w:r w:rsidR="00B51781">
        <w:rPr>
          <w:sz w:val="24"/>
          <w:lang w:val="sr-Cyrl-CS"/>
        </w:rPr>
        <w:t xml:space="preserve"> 1%, </w:t>
      </w:r>
      <w:r w:rsidR="00194179">
        <w:rPr>
          <w:sz w:val="24"/>
          <w:lang w:val="sr-Cyrl-CS"/>
        </w:rPr>
        <w:t>u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odnosu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955741">
        <w:rPr>
          <w:sz w:val="24"/>
          <w:lang w:val="sr-Cyrl-CS"/>
        </w:rPr>
        <w:t xml:space="preserve"> </w:t>
      </w:r>
      <w:r w:rsidR="00B51781">
        <w:rPr>
          <w:sz w:val="24"/>
          <w:lang w:val="sr-Cyrl-CS"/>
        </w:rPr>
        <w:t xml:space="preserve">14-15% </w:t>
      </w:r>
      <w:r w:rsidR="00194179">
        <w:rPr>
          <w:sz w:val="24"/>
          <w:lang w:val="sr-Cyrl-CS"/>
        </w:rPr>
        <w:t>prethodnih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godina</w:t>
      </w:r>
      <w:r w:rsidR="00B51781">
        <w:rPr>
          <w:sz w:val="24"/>
          <w:lang w:val="sr-Cyrl-CS"/>
        </w:rPr>
        <w:t xml:space="preserve">). </w:t>
      </w:r>
      <w:r w:rsidR="00194179">
        <w:rPr>
          <w:sz w:val="24"/>
          <w:lang w:val="sr-Cyrl-CS"/>
        </w:rPr>
        <w:t>Kad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pitanju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raspodela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 w:rsidR="00955741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kao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primedba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Ranke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Savić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podela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nije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bila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racionalna</w:t>
      </w:r>
      <w:r w:rsidR="00955741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osvrnula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funkciju</w:t>
      </w:r>
      <w:r w:rsidR="00955741">
        <w:rPr>
          <w:sz w:val="24"/>
          <w:lang w:val="sr-Cyrl-CS"/>
        </w:rPr>
        <w:t xml:space="preserve"> 070 – </w:t>
      </w:r>
      <w:r w:rsidR="00194179">
        <w:rPr>
          <w:sz w:val="24"/>
          <w:lang w:val="sr-Cyrl-CS"/>
        </w:rPr>
        <w:t>Socijalna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pomoć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ugroženom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stanovništvu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neklasifikovana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drugom</w:t>
      </w:r>
      <w:r w:rsidR="0095574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mestu</w:t>
      </w:r>
      <w:r w:rsidR="00955741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Podsetila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Ministarstvo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raspolaže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ukupnim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iznosom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 w:rsidR="0078110E" w:rsidRP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svom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budžetu</w:t>
      </w:r>
      <w:r w:rsidR="0078110E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niti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ih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raspoređuje</w:t>
      </w:r>
      <w:r w:rsidR="0078110E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o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čemu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Dragi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Vidojević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govorio</w:t>
      </w:r>
      <w:r w:rsidR="0078110E">
        <w:rPr>
          <w:sz w:val="24"/>
          <w:lang w:val="sr-Cyrl-CS"/>
        </w:rPr>
        <w:t xml:space="preserve"> (</w:t>
      </w:r>
      <w:r w:rsidR="00194179">
        <w:rPr>
          <w:sz w:val="24"/>
          <w:lang w:val="sr-Cyrl-CS"/>
        </w:rPr>
        <w:t>kad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pitanju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ustanove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zaštite</w:t>
      </w:r>
      <w:r w:rsidR="0078110E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koje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indirektni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korisnici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ovog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budžeta</w:t>
      </w:r>
      <w:r w:rsidR="0078110E">
        <w:rPr>
          <w:sz w:val="24"/>
          <w:lang w:val="sr-Cyrl-CS"/>
        </w:rPr>
        <w:t xml:space="preserve">). </w:t>
      </w:r>
      <w:r w:rsidR="00194179">
        <w:rPr>
          <w:sz w:val="24"/>
          <w:lang w:val="sr-Cyrl-CS"/>
        </w:rPr>
        <w:t>Kad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reč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uslugama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ugovoru</w:t>
      </w:r>
      <w:r w:rsidR="0078110E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podsetila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ukupnog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iznosa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opredeljenog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ovu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funkciju</w:t>
      </w:r>
      <w:r w:rsidR="00B95FD3">
        <w:rPr>
          <w:sz w:val="24"/>
          <w:lang w:val="sr-Cyrl-CS"/>
        </w:rPr>
        <w:t>,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naknade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hranitelja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odnosi</w:t>
      </w:r>
      <w:r w:rsidR="0078110E">
        <w:rPr>
          <w:sz w:val="24"/>
          <w:lang w:val="sr-Cyrl-CS"/>
        </w:rPr>
        <w:t xml:space="preserve"> 1 </w:t>
      </w:r>
      <w:r w:rsidR="00194179">
        <w:rPr>
          <w:sz w:val="24"/>
          <w:lang w:val="sr-Cyrl-CS"/>
        </w:rPr>
        <w:t>milijarda</w:t>
      </w:r>
      <w:r w:rsidR="0078110E">
        <w:rPr>
          <w:sz w:val="24"/>
          <w:lang w:val="sr-Cyrl-CS"/>
        </w:rPr>
        <w:t xml:space="preserve"> 82 </w:t>
      </w:r>
      <w:r w:rsidR="00194179">
        <w:rPr>
          <w:sz w:val="24"/>
          <w:lang w:val="sr-Cyrl-CS"/>
        </w:rPr>
        <w:t>miliona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dinara</w:t>
      </w:r>
      <w:r w:rsidR="00B95FD3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što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predstavlja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zakonsko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pravo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osnovu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Zakona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socijalnoj</w:t>
      </w:r>
      <w:r w:rsidR="00B95F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zaštiti</w:t>
      </w:r>
      <w:r w:rsidR="00B95FD3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Kad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pitanju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broj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zaposlenih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koji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transferišu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sredstva</w:t>
      </w:r>
      <w:r w:rsidR="0078110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</w:t>
      </w:r>
      <w:r w:rsidR="00E974BB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Razdela</w:t>
      </w:r>
      <w:r w:rsidR="00E974BB">
        <w:rPr>
          <w:sz w:val="24"/>
          <w:lang w:val="sr-Cyrl-CS"/>
        </w:rPr>
        <w:t xml:space="preserve"> 30 (</w:t>
      </w:r>
      <w:r w:rsidR="00194179">
        <w:rPr>
          <w:sz w:val="24"/>
          <w:lang w:val="sr-Cyrl-CS"/>
        </w:rPr>
        <w:t>oko</w:t>
      </w:r>
      <w:r w:rsidR="00E974BB">
        <w:rPr>
          <w:sz w:val="24"/>
          <w:lang w:val="sr-Cyrl-CS"/>
        </w:rPr>
        <w:t xml:space="preserve"> 7</w:t>
      </w:r>
      <w:r w:rsidR="0037590C">
        <w:rPr>
          <w:sz w:val="24"/>
          <w:lang w:val="sr-Cyrl-CS"/>
        </w:rPr>
        <w:t xml:space="preserve"> </w:t>
      </w:r>
      <w:r w:rsidR="002F3597">
        <w:rPr>
          <w:sz w:val="24"/>
          <w:lang w:val="sr-Cyrl-CS"/>
        </w:rPr>
        <w:t xml:space="preserve">600 </w:t>
      </w:r>
      <w:r w:rsidR="00194179">
        <w:rPr>
          <w:sz w:val="24"/>
          <w:lang w:val="sr-Cyrl-CS"/>
        </w:rPr>
        <w:t>zaposlenih</w:t>
      </w:r>
      <w:r w:rsidR="002F3597">
        <w:rPr>
          <w:sz w:val="24"/>
          <w:lang w:val="sr-Cyrl-CS"/>
        </w:rPr>
        <w:t xml:space="preserve">), </w:t>
      </w:r>
      <w:r w:rsidR="00194179">
        <w:rPr>
          <w:sz w:val="24"/>
          <w:lang w:val="sr-Cyrl-CS"/>
        </w:rPr>
        <w:t>skrenula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pažnju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to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ovo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nije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konačan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broj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zaposlenih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ustanovama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zaštite</w:t>
      </w:r>
      <w:r w:rsidR="002F3597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jer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finansiraju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svi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razdela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Ministarstva</w:t>
      </w:r>
      <w:r w:rsidR="002F3597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ali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ovaj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broj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zaposlenih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obezbeđuju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sredstva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Razdelu</w:t>
      </w:r>
      <w:r w:rsidR="002F3597">
        <w:rPr>
          <w:sz w:val="24"/>
          <w:lang w:val="sr-Cyrl-CS"/>
        </w:rPr>
        <w:t xml:space="preserve"> 30 </w:t>
      </w:r>
      <w:r w:rsidR="00194179">
        <w:rPr>
          <w:sz w:val="24"/>
          <w:lang w:val="sr-Cyrl-CS"/>
        </w:rPr>
        <w:t>i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transferišu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ovim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ustanovama</w:t>
      </w:r>
      <w:r w:rsidR="00F47884">
        <w:rPr>
          <w:sz w:val="24"/>
          <w:lang w:val="sr-Cyrl-CS"/>
        </w:rPr>
        <w:t xml:space="preserve"> (</w:t>
      </w:r>
      <w:r w:rsidR="00194179">
        <w:rPr>
          <w:sz w:val="24"/>
          <w:lang w:val="sr-Cyrl-CS"/>
        </w:rPr>
        <w:t>kojih</w:t>
      </w:r>
      <w:r w:rsidR="00F4788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F47884">
        <w:rPr>
          <w:sz w:val="24"/>
          <w:lang w:val="sr-Cyrl-CS"/>
        </w:rPr>
        <w:t xml:space="preserve"> 209)</w:t>
      </w:r>
      <w:r w:rsidR="002F3597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Napomenula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Ministarstvo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raspoređuje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realizuje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E12430">
        <w:rPr>
          <w:sz w:val="24"/>
          <w:lang w:val="sr-Cyrl-CS"/>
        </w:rPr>
        <w:t xml:space="preserve"> 4, 7 </w:t>
      </w:r>
      <w:r w:rsidR="00194179">
        <w:rPr>
          <w:sz w:val="24"/>
          <w:lang w:val="sr-Cyrl-CS"/>
        </w:rPr>
        <w:t>milijardi</w:t>
      </w:r>
      <w:r w:rsidR="00E12430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razlika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ukupnog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iznosa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odnosi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ostale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izvore</w:t>
      </w:r>
      <w:r w:rsidR="00E974BB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finansiranja</w:t>
      </w:r>
      <w:r w:rsidR="00E974BB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koje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ustanove</w:t>
      </w:r>
      <w:r w:rsidR="002F359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planiraju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realizuju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plate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svojih</w:t>
      </w:r>
      <w:r w:rsidR="00E1243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zaposlenih</w:t>
      </w:r>
      <w:r w:rsidR="00E12430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Kad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pitanju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primedba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koja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odnosi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obim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opredeljen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Inspektorat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</w:t>
      </w:r>
      <w:r w:rsidR="000131A5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rekla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ovaj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objektivno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jeste</w:t>
      </w:r>
      <w:r w:rsidR="000131A5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mali</w:t>
      </w:r>
      <w:r w:rsidR="000131A5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ali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njega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nalaze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rashodi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plate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naknade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zaposlenih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Inspektoratu</w:t>
      </w:r>
      <w:r w:rsidR="00DE2C2D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Napomenula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funkcija</w:t>
      </w:r>
      <w:r w:rsidR="00DE2C2D">
        <w:rPr>
          <w:sz w:val="24"/>
          <w:lang w:val="sr-Cyrl-CS"/>
        </w:rPr>
        <w:t xml:space="preserve"> 410 </w:t>
      </w:r>
      <w:r w:rsidR="00194179">
        <w:rPr>
          <w:sz w:val="24"/>
          <w:lang w:val="sr-Cyrl-CS"/>
        </w:rPr>
        <w:t>odnosi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samo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redovno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funkcionisanje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Ministarstva</w:t>
      </w:r>
      <w:r w:rsidR="00DE2C2D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čime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nisu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obuhvaćeni</w:t>
      </w:r>
      <w:r w:rsidR="00E974BB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ugovori</w:t>
      </w:r>
      <w:r w:rsidR="00E974BB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 w:rsidR="00E974BB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otpremninama</w:t>
      </w:r>
      <w:r w:rsidR="00E974BB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radnika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kod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preduzeća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restrukturiranju</w:t>
      </w:r>
      <w:r w:rsidR="00DE2C2D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svi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rashodi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plata</w:t>
      </w:r>
      <w:r w:rsidR="00DE2C2D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preko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ostalih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diskrecionih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rashoda</w:t>
      </w:r>
      <w:r w:rsidR="00DE2C2D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namenjeni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usluge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održavanja</w:t>
      </w:r>
      <w:r w:rsidR="00DE2C2D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troškove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putovanja</w:t>
      </w:r>
      <w:r w:rsidR="00DE2C2D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plate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zaposlenih</w:t>
      </w:r>
      <w:r w:rsidR="00DE2C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itd</w:t>
      </w:r>
      <w:r w:rsidR="00DE2C2D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S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druge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strane</w:t>
      </w:r>
      <w:r w:rsidR="00B16D8A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aproprijacija</w:t>
      </w:r>
      <w:r w:rsidR="00B16D8A">
        <w:rPr>
          <w:sz w:val="24"/>
          <w:lang w:val="sr-Cyrl-CS"/>
        </w:rPr>
        <w:t xml:space="preserve"> 414</w:t>
      </w:r>
      <w:r w:rsidR="00B51781">
        <w:rPr>
          <w:sz w:val="24"/>
          <w:lang w:val="sr-Cyrl-CS"/>
        </w:rPr>
        <w:t>,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B16D8A">
        <w:rPr>
          <w:sz w:val="24"/>
          <w:lang w:val="sr-Cyrl-CS"/>
        </w:rPr>
        <w:t xml:space="preserve"> 171 </w:t>
      </w:r>
      <w:r w:rsidR="00194179">
        <w:rPr>
          <w:sz w:val="24"/>
          <w:lang w:val="sr-Cyrl-CS"/>
        </w:rPr>
        <w:t>miliona</w:t>
      </w:r>
      <w:r w:rsidR="00B16D8A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namenjena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ustanovama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lastRenderedPageBreak/>
        <w:t>zaštite</w:t>
      </w:r>
      <w:r w:rsidR="00B16D8A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od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čega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B16D8A">
        <w:rPr>
          <w:sz w:val="24"/>
          <w:lang w:val="sr-Cyrl-CS"/>
        </w:rPr>
        <w:t xml:space="preserve"> 25 </w:t>
      </w:r>
      <w:r w:rsidR="00194179">
        <w:rPr>
          <w:sz w:val="24"/>
          <w:lang w:val="sr-Cyrl-CS"/>
        </w:rPr>
        <w:t>miliona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prihod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budžeta</w:t>
      </w:r>
      <w:r w:rsidR="00B16D8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koje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Ministarstvo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planiralo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ime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transfera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otpremnine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zaposlenih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ustanovama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zaštite</w:t>
      </w:r>
      <w:r w:rsidR="00A50D1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ostali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deo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iznosa</w:t>
      </w:r>
      <w:r w:rsidR="00A50D1F">
        <w:rPr>
          <w:sz w:val="24"/>
          <w:lang w:val="sr-Cyrl-CS"/>
        </w:rPr>
        <w:t xml:space="preserve"> (</w:t>
      </w:r>
      <w:r w:rsidR="00194179">
        <w:rPr>
          <w:sz w:val="24"/>
          <w:lang w:val="sr-Cyrl-CS"/>
        </w:rPr>
        <w:t>do</w:t>
      </w:r>
      <w:r w:rsidR="00A50D1F">
        <w:rPr>
          <w:sz w:val="24"/>
          <w:lang w:val="sr-Cyrl-CS"/>
        </w:rPr>
        <w:t xml:space="preserve"> 171 </w:t>
      </w:r>
      <w:r w:rsidR="00194179">
        <w:rPr>
          <w:sz w:val="24"/>
          <w:lang w:val="sr-Cyrl-CS"/>
        </w:rPr>
        <w:t>miliona</w:t>
      </w:r>
      <w:r w:rsidR="00A50D1F">
        <w:rPr>
          <w:sz w:val="24"/>
          <w:lang w:val="sr-Cyrl-CS"/>
        </w:rPr>
        <w:t xml:space="preserve">) </w:t>
      </w:r>
      <w:r w:rsidR="00194179">
        <w:rPr>
          <w:sz w:val="24"/>
          <w:lang w:val="sr-Cyrl-CS"/>
        </w:rPr>
        <w:t>predstavlja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koji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istu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namenu</w:t>
      </w:r>
      <w:r w:rsidR="00A50D1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iz</w:t>
      </w:r>
      <w:r w:rsidR="00A50D1F" w:rsidRP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ostalih</w:t>
      </w:r>
      <w:r w:rsidR="00A50D1F" w:rsidRP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izvora</w:t>
      </w:r>
      <w:r w:rsidR="00A50D1F" w:rsidRP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finansiranja</w:t>
      </w:r>
      <w:r w:rsidR="00A50D1F" w:rsidRP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planirale</w:t>
      </w:r>
      <w:r w:rsidR="004A6663" w:rsidRP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same</w:t>
      </w:r>
      <w:r w:rsidR="00A50D1F" w:rsidRP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ustanove</w:t>
      </w:r>
      <w:r w:rsidR="00A50D1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on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realizuje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njihovih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podračuna</w:t>
      </w:r>
      <w:r w:rsidR="00A50D1F">
        <w:rPr>
          <w:sz w:val="24"/>
          <w:lang w:val="sr-Cyrl-CS"/>
        </w:rPr>
        <w:t>.</w:t>
      </w:r>
      <w:r w:rsidR="004A666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Naglasila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Ministarstvo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nije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planiralo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isplatu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ugovore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delu</w:t>
      </w:r>
      <w:r w:rsidR="002165AA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već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strane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Ministarstva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finanisja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odobreno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dodatnih</w:t>
      </w:r>
      <w:r w:rsidR="002165AA">
        <w:rPr>
          <w:sz w:val="24"/>
          <w:lang w:val="sr-Cyrl-CS"/>
        </w:rPr>
        <w:t xml:space="preserve"> 60 </w:t>
      </w:r>
      <w:r w:rsidR="00194179">
        <w:rPr>
          <w:sz w:val="24"/>
          <w:lang w:val="sr-Cyrl-CS"/>
        </w:rPr>
        <w:t>miliona</w:t>
      </w:r>
      <w:r w:rsidR="00A50D1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 w:rsidR="001F03D3">
        <w:rPr>
          <w:sz w:val="24"/>
          <w:lang w:val="sr-Cyrl-CS"/>
        </w:rPr>
        <w:t>,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istog</w:t>
      </w:r>
      <w:r w:rsidR="002165A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obima</w:t>
      </w:r>
      <w:r w:rsidR="001F03D3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prvenstveno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održavanje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informacionog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sistema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Ministarstva</w:t>
      </w:r>
      <w:r w:rsidR="001F03D3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koji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dotrajao</w:t>
      </w:r>
      <w:r w:rsidR="001F03D3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kom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nalaze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podaci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svih</w:t>
      </w:r>
      <w:r w:rsidR="001F03D3">
        <w:rPr>
          <w:sz w:val="24"/>
          <w:lang w:val="sr-Cyrl-CS"/>
        </w:rPr>
        <w:t xml:space="preserve"> 865 </w:t>
      </w:r>
      <w:r w:rsidR="00194179">
        <w:rPr>
          <w:sz w:val="24"/>
          <w:lang w:val="sr-Cyrl-CS"/>
        </w:rPr>
        <w:t>hiljada</w:t>
      </w:r>
      <w:r w:rsidR="001F03D3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korisnika</w:t>
      </w:r>
      <w:r w:rsidR="002165AA">
        <w:rPr>
          <w:sz w:val="24"/>
          <w:lang w:val="sr-Cyrl-CS"/>
        </w:rPr>
        <w:t>.</w:t>
      </w:r>
      <w:r w:rsidR="001F03D3">
        <w:rPr>
          <w:sz w:val="24"/>
          <w:lang w:val="sr-Cyrl-CS"/>
        </w:rPr>
        <w:t xml:space="preserve"> </w:t>
      </w:r>
    </w:p>
    <w:p w:rsidR="00E1410A" w:rsidRDefault="00274C76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194179">
        <w:rPr>
          <w:b/>
          <w:sz w:val="24"/>
          <w:lang w:val="sr-Cyrl-CS"/>
        </w:rPr>
        <w:t>Olivera</w:t>
      </w:r>
      <w:r w:rsidRPr="00022852">
        <w:rPr>
          <w:b/>
          <w:sz w:val="24"/>
          <w:lang w:val="sr-Cyrl-CS"/>
        </w:rPr>
        <w:t xml:space="preserve"> </w:t>
      </w:r>
      <w:r w:rsidR="00194179">
        <w:rPr>
          <w:b/>
          <w:sz w:val="24"/>
          <w:lang w:val="sr-Cyrl-CS"/>
        </w:rPr>
        <w:t>Ružić</w:t>
      </w:r>
      <w:r w:rsidRPr="00022852">
        <w:rPr>
          <w:b/>
          <w:sz w:val="24"/>
          <w:lang w:val="sr-Cyrl-CS"/>
        </w:rPr>
        <w:t xml:space="preserve"> </w:t>
      </w:r>
      <w:r w:rsidR="00194179">
        <w:rPr>
          <w:b/>
          <w:sz w:val="24"/>
          <w:lang w:val="sr-Cyrl-CS"/>
        </w:rPr>
        <w:t>Poparić</w:t>
      </w:r>
      <w:r w:rsidR="00805EC7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samostalni</w:t>
      </w:r>
      <w:r w:rsidR="00805EC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savetnik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Ministarstvu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finansija</w:t>
      </w:r>
      <w:r w:rsidR="00534852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podsetila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805EC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će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534852">
        <w:rPr>
          <w:sz w:val="24"/>
          <w:lang w:val="sr-Cyrl-CS"/>
        </w:rPr>
        <w:t xml:space="preserve"> 2015. </w:t>
      </w:r>
      <w:r w:rsidR="00194179">
        <w:rPr>
          <w:sz w:val="24"/>
          <w:lang w:val="sr-Cyrl-CS"/>
        </w:rPr>
        <w:t>godine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budžetski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korisnici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preći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programski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</w:t>
      </w:r>
      <w:r w:rsidR="00534852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kao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će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 w:rsidR="00B5178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budžeta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svakog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ministarstva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postojati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ciljevi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indikatori</w:t>
      </w:r>
      <w:r w:rsidR="00534852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svaki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deo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budžeta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će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biti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odvojen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53485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transparentan</w:t>
      </w:r>
      <w:r w:rsidR="00534852">
        <w:rPr>
          <w:sz w:val="24"/>
          <w:lang w:val="sr-Cyrl-CS"/>
        </w:rPr>
        <w:t xml:space="preserve">. </w:t>
      </w:r>
    </w:p>
    <w:p w:rsidR="002C612D" w:rsidRDefault="00E1410A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194179">
        <w:rPr>
          <w:sz w:val="24"/>
          <w:lang w:val="sr-Cyrl-CS"/>
        </w:rPr>
        <w:t>Nada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Todorović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dodala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sredstva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Socijalno</w:t>
      </w:r>
      <w:r>
        <w:rPr>
          <w:sz w:val="24"/>
          <w:lang w:val="sr-Cyrl-CS"/>
        </w:rPr>
        <w:t>-</w:t>
      </w:r>
      <w:r w:rsidR="00194179">
        <w:rPr>
          <w:sz w:val="24"/>
          <w:lang w:val="sr-Cyrl-CS"/>
        </w:rPr>
        <w:t>ekonomskog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saveta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razdelu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Ministarstva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bila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planirana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funkcije</w:t>
      </w:r>
      <w:r>
        <w:rPr>
          <w:sz w:val="24"/>
          <w:lang w:val="sr-Cyrl-CS"/>
        </w:rPr>
        <w:t xml:space="preserve"> 410 </w:t>
      </w:r>
      <w:r w:rsidR="00194179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jednoj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ekonomskoj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klasifikaciji</w:t>
      </w:r>
      <w:r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Međutim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posmatrajući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Pravilnik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standardnom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klasifikacionom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ova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sredstva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nisu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bila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pravilno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pozicionirana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šta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4C74C0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ukazala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Državna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revizorska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institucija</w:t>
      </w:r>
      <w:r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Stoga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prvi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put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Predlogu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2014. </w:t>
      </w:r>
      <w:r w:rsidR="00194179">
        <w:rPr>
          <w:sz w:val="24"/>
          <w:lang w:val="sr-Cyrl-CS"/>
        </w:rPr>
        <w:t>godinu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pored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Fonda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solidarnosti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Centralnog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registra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već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planirani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obezbeđuju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sredstva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glave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dodata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sredstva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Socijalno</w:t>
      </w:r>
      <w:r w:rsidR="002C612D">
        <w:rPr>
          <w:sz w:val="24"/>
          <w:lang w:val="sr-Cyrl-CS"/>
        </w:rPr>
        <w:t>-</w:t>
      </w:r>
      <w:r w:rsidR="00194179">
        <w:rPr>
          <w:sz w:val="24"/>
          <w:lang w:val="sr-Cyrl-CS"/>
        </w:rPr>
        <w:t>ekonomskog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saveta</w:t>
      </w:r>
      <w:r w:rsidR="002C612D">
        <w:rPr>
          <w:sz w:val="24"/>
          <w:lang w:val="sr-Cyrl-CS"/>
        </w:rPr>
        <w:t>,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ekonomskim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klasifikacijama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skladu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njihovim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predlogom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finansijskog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plana</w:t>
      </w:r>
      <w:r>
        <w:rPr>
          <w:sz w:val="24"/>
          <w:lang w:val="sr-Cyrl-CS"/>
        </w:rPr>
        <w:t>.</w:t>
      </w:r>
    </w:p>
    <w:p w:rsidR="00262D9D" w:rsidRDefault="002C612D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194179">
        <w:rPr>
          <w:b/>
          <w:sz w:val="24"/>
          <w:lang w:val="sr-Cyrl-CS"/>
        </w:rPr>
        <w:t>Saša</w:t>
      </w:r>
      <w:r w:rsidRPr="00022852">
        <w:rPr>
          <w:b/>
          <w:sz w:val="24"/>
          <w:lang w:val="sr-Cyrl-CS"/>
        </w:rPr>
        <w:t xml:space="preserve"> </w:t>
      </w:r>
      <w:r w:rsidR="00194179">
        <w:rPr>
          <w:b/>
          <w:sz w:val="24"/>
          <w:lang w:val="sr-Cyrl-CS"/>
        </w:rPr>
        <w:t>Dujović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postavio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pitanje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šta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odnosi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37590C">
        <w:rPr>
          <w:sz w:val="24"/>
          <w:lang w:val="sr-Cyrl-CS"/>
        </w:rPr>
        <w:t xml:space="preserve"> 817 </w:t>
      </w:r>
      <w:r w:rsidR="00194179">
        <w:rPr>
          <w:sz w:val="24"/>
          <w:lang w:val="sr-Cyrl-CS"/>
        </w:rPr>
        <w:t>miliona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37590C">
        <w:rPr>
          <w:sz w:val="24"/>
          <w:lang w:val="sr-Cyrl-CS"/>
        </w:rPr>
        <w:t xml:space="preserve"> 752 </w:t>
      </w:r>
      <w:r w:rsidR="00194179">
        <w:rPr>
          <w:sz w:val="24"/>
          <w:lang w:val="sr-Cyrl-CS"/>
        </w:rPr>
        <w:t>hiljade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dinara</w:t>
      </w:r>
      <w:r w:rsidR="0037590C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u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pozicije</w:t>
      </w:r>
      <w:r w:rsidR="0037590C">
        <w:rPr>
          <w:sz w:val="24"/>
          <w:lang w:val="sr-Cyrl-CS"/>
        </w:rPr>
        <w:t xml:space="preserve"> 426.</w:t>
      </w:r>
      <w:r w:rsidR="00E1410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Kad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upitanju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boračko</w:t>
      </w:r>
      <w:r w:rsidR="0037590C">
        <w:rPr>
          <w:sz w:val="24"/>
          <w:lang w:val="sr-Cyrl-CS"/>
        </w:rPr>
        <w:t>-</w:t>
      </w:r>
      <w:r w:rsidR="00194179">
        <w:rPr>
          <w:sz w:val="24"/>
          <w:lang w:val="sr-Cyrl-CS"/>
        </w:rPr>
        <w:t>invalidska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zaštita</w:t>
      </w:r>
      <w:r w:rsidR="0022044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rekao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budžetom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predviđeno</w:t>
      </w:r>
      <w:r w:rsidR="0037590C">
        <w:rPr>
          <w:sz w:val="24"/>
          <w:lang w:val="sr-Cyrl-CS"/>
        </w:rPr>
        <w:t xml:space="preserve">15 </w:t>
      </w:r>
      <w:r w:rsidR="00194179">
        <w:rPr>
          <w:sz w:val="24"/>
          <w:lang w:val="sr-Cyrl-CS"/>
        </w:rPr>
        <w:t>milijardi</w:t>
      </w:r>
      <w:r w:rsidR="0037590C">
        <w:rPr>
          <w:sz w:val="24"/>
          <w:lang w:val="sr-Cyrl-CS"/>
        </w:rPr>
        <w:t xml:space="preserve"> 150 </w:t>
      </w:r>
      <w:r w:rsidR="00194179">
        <w:rPr>
          <w:sz w:val="24"/>
          <w:lang w:val="sr-Cyrl-CS"/>
        </w:rPr>
        <w:t>miliona</w:t>
      </w:r>
      <w:r w:rsidR="0037590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37590C">
        <w:rPr>
          <w:sz w:val="24"/>
          <w:lang w:val="sr-Cyrl-CS"/>
        </w:rPr>
        <w:t xml:space="preserve"> 36 900 </w:t>
      </w:r>
      <w:r w:rsidR="00194179">
        <w:rPr>
          <w:sz w:val="24"/>
          <w:lang w:val="sr-Cyrl-CS"/>
        </w:rPr>
        <w:t>korisnika</w:t>
      </w:r>
      <w:r w:rsidR="0022044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što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otrpilike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isti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kao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prethodne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godine</w:t>
      </w:r>
      <w:r w:rsidR="0022044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za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nekoliko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hiljada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manje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korisnika</w:t>
      </w:r>
      <w:r w:rsidR="0022044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s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obzirom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stopu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mortaliteta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populacije</w:t>
      </w:r>
      <w:r w:rsidR="0022044F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Rekao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dobro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što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ovaj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prošlu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godinu</w:t>
      </w:r>
      <w:r w:rsidR="0022044F" w:rsidRP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smanjen</w:t>
      </w:r>
      <w:r w:rsidR="0022044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međutim</w:t>
      </w:r>
      <w:r w:rsidR="0022044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ukazao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poziciju</w:t>
      </w:r>
      <w:r w:rsidR="0022044F">
        <w:rPr>
          <w:sz w:val="24"/>
          <w:lang w:val="sr-Cyrl-CS"/>
        </w:rPr>
        <w:t xml:space="preserve"> 481 </w:t>
      </w:r>
      <w:r w:rsidR="00194179">
        <w:rPr>
          <w:sz w:val="24"/>
          <w:lang w:val="sr-Cyrl-CS"/>
        </w:rPr>
        <w:t>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dotacije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nevladinim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organizacijama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oblasti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boračko</w:t>
      </w:r>
      <w:r w:rsidR="0022044F">
        <w:rPr>
          <w:sz w:val="24"/>
          <w:lang w:val="sr-Cyrl-CS"/>
        </w:rPr>
        <w:t>-</w:t>
      </w:r>
      <w:r w:rsidR="00194179">
        <w:rPr>
          <w:sz w:val="24"/>
          <w:lang w:val="sr-Cyrl-CS"/>
        </w:rPr>
        <w:t>invalidske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zaštite</w:t>
      </w:r>
      <w:r w:rsidR="0022044F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koje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takođe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ostale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istom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nivou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22044F">
        <w:rPr>
          <w:sz w:val="24"/>
          <w:lang w:val="sr-Cyrl-CS"/>
        </w:rPr>
        <w:t xml:space="preserve"> 50 </w:t>
      </w:r>
      <w:r w:rsidR="00194179">
        <w:rPr>
          <w:sz w:val="24"/>
          <w:lang w:val="sr-Cyrl-CS"/>
        </w:rPr>
        <w:t>miliona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dinara</w:t>
      </w:r>
      <w:r w:rsidR="0022044F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Smatra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ovim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nevladine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organizacije</w:t>
      </w:r>
      <w:r w:rsidR="00E1410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oštećene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njihove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potrebe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daleko</w:t>
      </w:r>
      <w:r w:rsidR="0022044F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veće</w:t>
      </w:r>
      <w:r w:rsidR="0022044F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Postavio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pitanje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zbog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čega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pozicije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koja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odnosi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naknadu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socijalnu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zaštitu</w:t>
      </w:r>
      <w:r w:rsidR="00A90398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izdvajaju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sredstva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održavanje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spomen</w:t>
      </w:r>
      <w:r w:rsidR="00A90398">
        <w:rPr>
          <w:sz w:val="24"/>
          <w:lang w:val="sr-Cyrl-CS"/>
        </w:rPr>
        <w:t>-</w:t>
      </w:r>
      <w:r w:rsidR="00194179">
        <w:rPr>
          <w:sz w:val="24"/>
          <w:lang w:val="sr-Cyrl-CS"/>
        </w:rPr>
        <w:t>obeležja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A90398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inostranstvu</w:t>
      </w:r>
      <w:r w:rsidR="00A90398">
        <w:rPr>
          <w:sz w:val="24"/>
          <w:lang w:val="sr-Cyrl-CS"/>
        </w:rPr>
        <w:t xml:space="preserve">. </w:t>
      </w:r>
    </w:p>
    <w:p w:rsidR="00991FF1" w:rsidRDefault="00262D9D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194179">
        <w:rPr>
          <w:sz w:val="24"/>
          <w:lang w:val="sr-Cyrl-CS"/>
        </w:rPr>
        <w:t>Nada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Todorović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vezi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</w:t>
      </w:r>
      <w:r w:rsidR="004B2C6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pomenutim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iznosom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</w:t>
      </w:r>
      <w:r w:rsidR="00397026">
        <w:rPr>
          <w:sz w:val="24"/>
          <w:lang w:val="sr-Cyrl-CS"/>
        </w:rPr>
        <w:t xml:space="preserve"> 817 </w:t>
      </w:r>
      <w:r w:rsidR="00194179">
        <w:rPr>
          <w:sz w:val="24"/>
          <w:lang w:val="sr-Cyrl-CS"/>
        </w:rPr>
        <w:t>miliona</w:t>
      </w:r>
      <w:r w:rsidR="00397026">
        <w:rPr>
          <w:sz w:val="24"/>
          <w:lang w:val="sr-Cyrl-CS"/>
        </w:rPr>
        <w:t xml:space="preserve"> 752 </w:t>
      </w:r>
      <w:r w:rsidR="00194179">
        <w:rPr>
          <w:sz w:val="24"/>
          <w:lang w:val="sr-Cyrl-CS"/>
        </w:rPr>
        <w:t>hiljade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poziciji</w:t>
      </w:r>
      <w:r w:rsidR="00397026">
        <w:rPr>
          <w:sz w:val="24"/>
          <w:lang w:val="sr-Cyrl-CS"/>
        </w:rPr>
        <w:t xml:space="preserve"> 426, </w:t>
      </w:r>
      <w:r w:rsidR="00194179">
        <w:rPr>
          <w:sz w:val="24"/>
          <w:lang w:val="sr-Cyrl-CS"/>
        </w:rPr>
        <w:t>odgovorila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radi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ostalim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izvorima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finansiranja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koje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planirale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ustanove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zaštite</w:t>
      </w:r>
      <w:r w:rsidR="00991FF1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za</w:t>
      </w:r>
      <w:r w:rsidR="00991FF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materijale</w:t>
      </w:r>
      <w:r w:rsidR="004B2C6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koji</w:t>
      </w:r>
      <w:r w:rsidR="004B2C6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4B2C6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im</w:t>
      </w:r>
      <w:r w:rsidR="00991FF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neophodni</w:t>
      </w:r>
      <w:r w:rsidR="00991FF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991FF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radu</w:t>
      </w:r>
      <w:r w:rsidR="00991FF1">
        <w:rPr>
          <w:sz w:val="24"/>
          <w:lang w:val="sr-Cyrl-CS"/>
        </w:rPr>
        <w:t>,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zbog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toga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okviru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obrazloženja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Predloga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zakona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nema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objašnjenja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vezi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ovim</w:t>
      </w:r>
      <w:r w:rsidR="003970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iznosom</w:t>
      </w:r>
      <w:r w:rsidR="00397026">
        <w:rPr>
          <w:sz w:val="24"/>
          <w:lang w:val="sr-Cyrl-CS"/>
        </w:rPr>
        <w:t>.</w:t>
      </w:r>
      <w:r w:rsidR="00991FF1">
        <w:rPr>
          <w:sz w:val="24"/>
          <w:lang w:val="sr-Cyrl-CS"/>
        </w:rPr>
        <w:t xml:space="preserve"> </w:t>
      </w:r>
      <w:r w:rsidR="00A90398">
        <w:rPr>
          <w:sz w:val="24"/>
          <w:lang w:val="sr-Cyrl-CS"/>
        </w:rPr>
        <w:t xml:space="preserve"> </w:t>
      </w:r>
    </w:p>
    <w:p w:rsidR="005B7F3D" w:rsidRDefault="00991FF1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194179">
        <w:rPr>
          <w:sz w:val="24"/>
          <w:lang w:val="sr-Cyrl-CS"/>
        </w:rPr>
        <w:t>Saša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Dujović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skrenuo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pažnju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poziciju</w:t>
      </w:r>
      <w:r>
        <w:rPr>
          <w:sz w:val="24"/>
          <w:lang w:val="sr-Cyrl-CS"/>
        </w:rPr>
        <w:t xml:space="preserve"> 481</w:t>
      </w:r>
      <w:r w:rsidR="006B2A26">
        <w:rPr>
          <w:sz w:val="24"/>
          <w:lang w:val="sr-Cyrl-CS"/>
        </w:rPr>
        <w:t>,</w:t>
      </w:r>
      <w:r w:rsidRPr="00991FF1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funkcija</w:t>
      </w:r>
      <w:r>
        <w:rPr>
          <w:sz w:val="24"/>
          <w:lang w:val="sr-Cyrl-CS"/>
        </w:rPr>
        <w:t xml:space="preserve"> </w:t>
      </w:r>
      <w:r w:rsidR="006B2A26">
        <w:rPr>
          <w:sz w:val="24"/>
          <w:lang w:val="sr-Cyrl-CS"/>
        </w:rPr>
        <w:t xml:space="preserve">90, </w:t>
      </w:r>
      <w:r w:rsidR="00194179">
        <w:rPr>
          <w:sz w:val="24"/>
          <w:lang w:val="sr-Cyrl-CS"/>
        </w:rPr>
        <w:t>razdeo</w:t>
      </w:r>
      <w:r w:rsidR="006B2A26">
        <w:rPr>
          <w:sz w:val="24"/>
          <w:lang w:val="sr-Cyrl-CS"/>
        </w:rPr>
        <w:t xml:space="preserve"> 30</w:t>
      </w:r>
      <w:r>
        <w:rPr>
          <w:sz w:val="24"/>
          <w:lang w:val="sr-Cyrl-CS"/>
        </w:rPr>
        <w:t>,</w:t>
      </w:r>
      <w:r w:rsidR="006B2A26">
        <w:rPr>
          <w:sz w:val="24"/>
          <w:lang w:val="sr-Cyrl-CS"/>
        </w:rPr>
        <w:t xml:space="preserve"> 2</w:t>
      </w:r>
      <w:r w:rsidR="00815007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odnosno</w:t>
      </w:r>
      <w:r w:rsidR="0081500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81500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izdvojenih</w:t>
      </w:r>
      <w:r w:rsidR="00815007">
        <w:rPr>
          <w:sz w:val="24"/>
          <w:lang w:val="sr-Cyrl-CS"/>
        </w:rPr>
        <w:t xml:space="preserve"> 328 </w:t>
      </w:r>
      <w:r w:rsidR="00194179">
        <w:rPr>
          <w:sz w:val="24"/>
          <w:lang w:val="sr-Cyrl-CS"/>
        </w:rPr>
        <w:t>miliona</w:t>
      </w:r>
      <w:r w:rsidR="00815007">
        <w:rPr>
          <w:sz w:val="24"/>
          <w:lang w:val="sr-Cyrl-CS"/>
        </w:rPr>
        <w:t xml:space="preserve"> 291 </w:t>
      </w:r>
      <w:r w:rsidR="00194179">
        <w:rPr>
          <w:sz w:val="24"/>
          <w:lang w:val="sr-Cyrl-CS"/>
        </w:rPr>
        <w:t>hiljadu</w:t>
      </w:r>
      <w:r w:rsidR="0081500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dinara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nevladine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organizacije</w:t>
      </w:r>
      <w:r w:rsidR="00815007">
        <w:rPr>
          <w:sz w:val="24"/>
          <w:lang w:val="sr-Cyrl-CS"/>
        </w:rPr>
        <w:t xml:space="preserve"> – </w:t>
      </w:r>
      <w:r w:rsidR="00194179">
        <w:rPr>
          <w:sz w:val="24"/>
          <w:lang w:val="sr-Cyrl-CS"/>
        </w:rPr>
        <w:t>unapređenje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promocija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prava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položaja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osoba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invaliditetom</w:t>
      </w:r>
      <w:r w:rsidR="006B2A26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Smatra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bi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trebalo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naći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načina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deo</w:t>
      </w:r>
      <w:r w:rsidR="00CA61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tih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poveća</w:t>
      </w:r>
      <w:r w:rsidR="00815007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najavio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će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ovom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smislu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podneti</w:t>
      </w:r>
      <w:r w:rsidR="00C11A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amandman</w:t>
      </w:r>
      <w:r w:rsidR="00C11AE6">
        <w:rPr>
          <w:sz w:val="24"/>
          <w:lang w:val="sr-Cyrl-CS"/>
        </w:rPr>
        <w:t xml:space="preserve">. </w:t>
      </w:r>
      <w:r w:rsidR="00815007">
        <w:rPr>
          <w:sz w:val="24"/>
          <w:lang w:val="sr-Cyrl-CS"/>
        </w:rPr>
        <w:t xml:space="preserve"> </w:t>
      </w:r>
    </w:p>
    <w:p w:rsidR="0059212E" w:rsidRDefault="005B7F3D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194179">
        <w:rPr>
          <w:b/>
          <w:sz w:val="24"/>
          <w:lang w:val="sr-Cyrl-CS"/>
        </w:rPr>
        <w:t>Milanka</w:t>
      </w:r>
      <w:r w:rsidRPr="00022852">
        <w:rPr>
          <w:b/>
          <w:sz w:val="24"/>
          <w:lang w:val="sr-Cyrl-CS"/>
        </w:rPr>
        <w:t xml:space="preserve"> </w:t>
      </w:r>
      <w:r w:rsidR="00194179">
        <w:rPr>
          <w:b/>
          <w:sz w:val="24"/>
          <w:lang w:val="sr-Cyrl-CS"/>
        </w:rPr>
        <w:t>Jevtović</w:t>
      </w:r>
      <w:r w:rsidRPr="00022852">
        <w:rPr>
          <w:b/>
          <w:sz w:val="24"/>
          <w:lang w:val="sr-Cyrl-CS"/>
        </w:rPr>
        <w:t xml:space="preserve"> </w:t>
      </w:r>
      <w:r w:rsidR="00194179">
        <w:rPr>
          <w:b/>
          <w:sz w:val="24"/>
          <w:lang w:val="sr-Cyrl-CS"/>
        </w:rPr>
        <w:t>Vukojičić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687607">
        <w:rPr>
          <w:sz w:val="24"/>
          <w:lang w:val="sr-Cyrl-CS"/>
        </w:rPr>
        <w:t xml:space="preserve"> </w:t>
      </w:r>
      <w:r w:rsidR="00194179">
        <w:rPr>
          <w:sz w:val="24"/>
          <w:lang w:val="sr-Cyrl-RS"/>
        </w:rPr>
        <w:t>u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vezi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sa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funkcijom</w:t>
      </w:r>
      <w:r w:rsidR="00687607">
        <w:rPr>
          <w:sz w:val="24"/>
          <w:lang w:val="sr-Cyrl-RS"/>
        </w:rPr>
        <w:t xml:space="preserve"> 70 – </w:t>
      </w:r>
      <w:r w:rsidR="00194179">
        <w:rPr>
          <w:sz w:val="24"/>
          <w:lang w:val="sr-Cyrl-RS"/>
        </w:rPr>
        <w:t>prava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predviđena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Zakonom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o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socijalnoj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zaštiti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i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Porodičnim</w:t>
      </w:r>
      <w:r w:rsidR="00687607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zakonom</w:t>
      </w:r>
      <w:r w:rsidR="000E592A">
        <w:rPr>
          <w:sz w:val="24"/>
          <w:lang w:val="sr-Cyrl-RS"/>
        </w:rPr>
        <w:t xml:space="preserve">, </w:t>
      </w:r>
      <w:r w:rsidR="00194179">
        <w:rPr>
          <w:sz w:val="24"/>
          <w:lang w:val="sr-Cyrl-RS"/>
        </w:rPr>
        <w:t>istakla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da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je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kroz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ove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klasifikacije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omogućena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održivost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osnovnih</w:t>
      </w:r>
      <w:r w:rsidR="000E592A">
        <w:rPr>
          <w:sz w:val="24"/>
          <w:lang w:val="sr-Cyrl-RS"/>
        </w:rPr>
        <w:t xml:space="preserve"> </w:t>
      </w:r>
      <w:r w:rsidR="00194179">
        <w:rPr>
          <w:sz w:val="24"/>
          <w:lang w:val="sr-Cyrl-RS"/>
        </w:rPr>
        <w:t>davanja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zakona</w:t>
      </w:r>
      <w:r w:rsidR="000E592A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ona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odnose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najsiromašnije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najranjivije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kategorije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građana</w:t>
      </w:r>
      <w:r w:rsidR="000E592A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Smatra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obzirom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realnu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situaciju</w:t>
      </w:r>
      <w:r w:rsidR="000E592A">
        <w:rPr>
          <w:sz w:val="24"/>
          <w:lang w:val="sr-Cyrl-CS"/>
        </w:rPr>
        <w:t>,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kroz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pomenute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klasifikacije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zaštita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ove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kategorije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stanovništva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ipak</w:t>
      </w:r>
      <w:r w:rsidR="000E592A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postignuta</w:t>
      </w:r>
      <w:r w:rsidR="000E592A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Kad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pitanju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transferi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lokalnim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samoupravama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podsticanje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usluga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zaštite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lokalnom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nivou</w:t>
      </w:r>
      <w:r w:rsidR="006A2402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istakla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dobro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što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poslednjih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godina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najsiromašnije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jedinice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lokalne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samouprave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opredeljuju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ova</w:t>
      </w:r>
      <w:r w:rsidR="006A2402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sredstva</w:t>
      </w:r>
      <w:r w:rsidR="006A2402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Pohvalila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izdvajanje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nevladine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organizacije</w:t>
      </w:r>
      <w:r w:rsidR="00561DE6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odnosno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Crveni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lastRenderedPageBreak/>
        <w:t>krst</w:t>
      </w:r>
      <w:r w:rsidR="00561DE6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za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potrebe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finansiranja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narodnih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kuhinja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paketa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hrane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561DE6">
        <w:rPr>
          <w:sz w:val="24"/>
          <w:lang w:val="sr-Cyrl-CS"/>
        </w:rPr>
        <w:t xml:space="preserve"> 75 </w:t>
      </w:r>
      <w:r w:rsidR="00194179">
        <w:rPr>
          <w:sz w:val="24"/>
          <w:lang w:val="sr-Cyrl-CS"/>
        </w:rPr>
        <w:t>gradova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opština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naglasila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bi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izdvajanja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svrhe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ubuduće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trebalo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budu</w:t>
      </w:r>
      <w:r w:rsidR="00561DE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veća</w:t>
      </w:r>
      <w:r w:rsidR="00561DE6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Osvrnula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dotacije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opštinskim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udruženjima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osoba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invaliditetom</w:t>
      </w:r>
      <w:r w:rsidR="006B2A2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rekla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klasifikacija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značajna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aspekta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unapređenja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kvaliteta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života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osoba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invaliditetom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lokalnom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nivou</w:t>
      </w:r>
      <w:r w:rsidR="00E17724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Pomenula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konkurse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Ministarstvo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svake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godine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raspisuje</w:t>
      </w:r>
      <w:r w:rsidR="00E17724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u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cilju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dotiranja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udruženja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osoba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invaliditetom</w:t>
      </w:r>
      <w:r w:rsidR="00E17724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radi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obezbeđivanja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veće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pristupačnosti</w:t>
      </w:r>
      <w:r w:rsidR="00E17724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adekvatne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opremljenosti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prostora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ostalih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usluga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odnose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poboljšanje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njihovog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kvaliteta</w:t>
      </w:r>
      <w:r w:rsidR="00E1772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života</w:t>
      </w:r>
      <w:r w:rsidR="00E17724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Istakla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pominjanje</w:t>
      </w:r>
      <w:r w:rsidR="00987BD6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zaslužuju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dotacije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udruženja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koja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bave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rodnom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ravnopravnošću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borbom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protiv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nasilja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nad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ženama</w:t>
      </w:r>
      <w:r w:rsidR="0059212E">
        <w:rPr>
          <w:sz w:val="24"/>
          <w:lang w:val="sr-Cyrl-CS"/>
        </w:rPr>
        <w:t xml:space="preserve">. </w:t>
      </w:r>
      <w:r w:rsidR="00194179">
        <w:rPr>
          <w:sz w:val="24"/>
          <w:lang w:val="sr-Cyrl-CS"/>
        </w:rPr>
        <w:t>Smatra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ovakav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predlog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budžeta</w:t>
      </w:r>
      <w:r w:rsidR="0059212E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kad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su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pitanju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davanja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uopšte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davanja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najugroženijim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kategorijama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stanovništva</w:t>
      </w:r>
      <w:r w:rsidR="0059212E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realan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59212E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održiv</w:t>
      </w:r>
      <w:r w:rsidR="0059212E">
        <w:rPr>
          <w:sz w:val="24"/>
          <w:lang w:val="sr-Cyrl-CS"/>
        </w:rPr>
        <w:t>.</w:t>
      </w:r>
      <w:r w:rsidR="00987BD6">
        <w:rPr>
          <w:sz w:val="24"/>
          <w:lang w:val="sr-Cyrl-CS"/>
        </w:rPr>
        <w:t xml:space="preserve"> </w:t>
      </w:r>
    </w:p>
    <w:p w:rsidR="003356F4" w:rsidRDefault="0059212E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194179">
        <w:rPr>
          <w:sz w:val="24"/>
          <w:lang w:val="sr-Cyrl-CS"/>
        </w:rPr>
        <w:t>Predsednica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istakla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Predlog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zakona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budžetu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predstavlja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odraz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realne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finansijske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državne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politike</w:t>
      </w:r>
      <w:r w:rsidR="003356F4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čija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namera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sprovede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mere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štednje</w:t>
      </w:r>
      <w:r w:rsidR="003356F4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ali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tako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to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što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manje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uštrb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politike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standarda</w:t>
      </w:r>
      <w:r w:rsidR="003356F4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građana</w:t>
      </w:r>
      <w:r w:rsidR="003356F4">
        <w:rPr>
          <w:sz w:val="24"/>
          <w:lang w:val="sr-Cyrl-CS"/>
        </w:rPr>
        <w:t xml:space="preserve">. </w:t>
      </w:r>
    </w:p>
    <w:p w:rsidR="003356F4" w:rsidRPr="00D8392D" w:rsidRDefault="003356F4" w:rsidP="003356F4">
      <w:pPr>
        <w:rPr>
          <w:sz w:val="24"/>
          <w:lang w:val="sr-Cyrl-CS"/>
        </w:rPr>
      </w:pPr>
    </w:p>
    <w:p w:rsidR="003356F4" w:rsidRPr="00D8392D" w:rsidRDefault="003356F4" w:rsidP="003356F4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194179">
        <w:rPr>
          <w:sz w:val="24"/>
          <w:lang w:val="sr-Cyrl-CS"/>
        </w:rPr>
        <w:t>Odbor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većinom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glasova</w:t>
      </w:r>
      <w:r>
        <w:rPr>
          <w:sz w:val="24"/>
          <w:lang w:val="sr-Cyrl-CS"/>
        </w:rPr>
        <w:t xml:space="preserve"> (8 </w:t>
      </w:r>
      <w:r w:rsidR="00194179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, 2 </w:t>
      </w:r>
      <w:r w:rsidR="00194179">
        <w:rPr>
          <w:sz w:val="24"/>
          <w:lang w:val="sr-Cyrl-CS"/>
        </w:rPr>
        <w:t>protiv</w:t>
      </w:r>
      <w:r>
        <w:rPr>
          <w:sz w:val="24"/>
          <w:lang w:val="sr-Cyrl-CS"/>
        </w:rPr>
        <w:t>)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odlučio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predloži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Odboru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finansije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republički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kontrolu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trošenja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javnih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prihvati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Predlog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zakona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 w:rsidRPr="00D8392D">
        <w:rPr>
          <w:b/>
          <w:sz w:val="24"/>
          <w:lang w:val="sr-Cyrl-CS"/>
        </w:rPr>
        <w:t xml:space="preserve"> </w:t>
      </w:r>
      <w:r w:rsidR="00194179">
        <w:rPr>
          <w:lang w:val="sr-Cyrl-CS"/>
        </w:rPr>
        <w:t>budžetu</w:t>
      </w:r>
      <w:r>
        <w:rPr>
          <w:lang w:val="sr-Cyrl-CS"/>
        </w:rPr>
        <w:t xml:space="preserve"> </w:t>
      </w:r>
      <w:r w:rsidR="00194179">
        <w:rPr>
          <w:sz w:val="24"/>
          <w:lang w:val="sr-Cyrl-CS"/>
        </w:rPr>
        <w:t>Republike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Srbije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Pr="00B0528C">
        <w:rPr>
          <w:sz w:val="24"/>
          <w:lang w:val="sr-Cyrl-CS"/>
        </w:rPr>
        <w:t xml:space="preserve"> 2013. </w:t>
      </w:r>
      <w:r w:rsidR="00194179">
        <w:rPr>
          <w:sz w:val="24"/>
          <w:lang w:val="sr-Cyrl-CS"/>
        </w:rPr>
        <w:t>godinu</w:t>
      </w:r>
      <w:r w:rsidRPr="00B0528C">
        <w:rPr>
          <w:sz w:val="24"/>
          <w:lang w:val="sr-Cyrl-CS"/>
        </w:rPr>
        <w:t xml:space="preserve"> – </w:t>
      </w:r>
      <w:r w:rsidR="00194179">
        <w:rPr>
          <w:sz w:val="24"/>
          <w:lang w:val="sr-Cyrl-CS"/>
        </w:rPr>
        <w:t>razdeo</w:t>
      </w:r>
      <w:r w:rsidRPr="00B0528C">
        <w:rPr>
          <w:sz w:val="24"/>
          <w:lang w:val="sr-Cyrl-CS"/>
        </w:rPr>
        <w:t xml:space="preserve"> 30 </w:t>
      </w:r>
      <w:r w:rsidR="00194179">
        <w:rPr>
          <w:sz w:val="24"/>
          <w:lang w:val="sr-Cyrl-CS"/>
        </w:rPr>
        <w:t>Ministarstvo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rada</w:t>
      </w:r>
      <w:r w:rsidRPr="00B0528C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zapošljavanja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politike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u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načelu</w:t>
      </w:r>
      <w:r w:rsidRPr="00D8392D">
        <w:rPr>
          <w:b/>
          <w:bCs/>
          <w:sz w:val="24"/>
          <w:lang w:val="sr-Cyrl-CS"/>
        </w:rPr>
        <w:t xml:space="preserve">, </w:t>
      </w:r>
      <w:r w:rsidR="00194179">
        <w:rPr>
          <w:bCs/>
          <w:sz w:val="24"/>
          <w:lang w:val="sr-Cyrl-CS"/>
        </w:rPr>
        <w:t>sa</w:t>
      </w:r>
      <w:r w:rsidRPr="00B0528C">
        <w:rPr>
          <w:b/>
          <w:bCs/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predlozima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odluka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davanju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saglasnosti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finansijske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planove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Pr="00B0528C">
        <w:rPr>
          <w:sz w:val="24"/>
          <w:lang w:val="sr-Cyrl-CS"/>
        </w:rPr>
        <w:t xml:space="preserve"> 2014. </w:t>
      </w:r>
      <w:r w:rsidR="00194179">
        <w:rPr>
          <w:sz w:val="24"/>
          <w:lang w:val="sr-Cyrl-CS"/>
        </w:rPr>
        <w:t>godinu</w:t>
      </w:r>
      <w:r w:rsidRPr="00B0528C">
        <w:rPr>
          <w:sz w:val="24"/>
          <w:lang w:val="sr-Cyrl-CS"/>
        </w:rPr>
        <w:t xml:space="preserve">  </w:t>
      </w:r>
      <w:r w:rsidR="00194179">
        <w:rPr>
          <w:sz w:val="24"/>
          <w:lang w:val="sr-Cyrl-CS"/>
        </w:rPr>
        <w:t>Republičkog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fonda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penzijsko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invalidsko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osiguranje</w:t>
      </w:r>
      <w:r w:rsidRPr="00B0528C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Fonda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socijalno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osiguranje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vojnih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osiguranika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Nacionalne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službe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 w:rsidRPr="00B0528C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zapošljavanje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koji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podnela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Vlada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Republike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Srbije</w:t>
      </w:r>
      <w:r w:rsidRPr="00D8392D">
        <w:rPr>
          <w:sz w:val="24"/>
          <w:lang w:val="sr-Cyrl-CS"/>
        </w:rPr>
        <w:t>.</w:t>
      </w:r>
    </w:p>
    <w:p w:rsidR="00841175" w:rsidRPr="003356F4" w:rsidRDefault="003356F4" w:rsidP="003356F4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194179">
        <w:rPr>
          <w:sz w:val="24"/>
          <w:lang w:val="sr-Cyrl-CS"/>
        </w:rPr>
        <w:t>Za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finansije</w:t>
      </w:r>
      <w:r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republički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budžet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kontrolu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trošenja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javnih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sredstava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određena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je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Milica</w:t>
      </w:r>
      <w:r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Dronjak</w:t>
      </w:r>
      <w:r w:rsidRPr="00D8392D">
        <w:rPr>
          <w:sz w:val="24"/>
          <w:lang w:val="sr-Cyrl-CS"/>
        </w:rPr>
        <w:t xml:space="preserve">, </w:t>
      </w:r>
      <w:r w:rsidR="00194179">
        <w:rPr>
          <w:sz w:val="24"/>
          <w:lang w:val="sr-Cyrl-CS"/>
        </w:rPr>
        <w:t>predsednica</w:t>
      </w:r>
      <w:r w:rsidRPr="00D8392D">
        <w:rPr>
          <w:sz w:val="24"/>
          <w:lang w:val="sr-Cyrl-CS"/>
        </w:rPr>
        <w:t xml:space="preserve"> </w:t>
      </w:r>
      <w:r w:rsidR="00194179">
        <w:rPr>
          <w:sz w:val="24"/>
          <w:lang w:val="sr-Cyrl-CS"/>
        </w:rPr>
        <w:t>Odbora</w:t>
      </w:r>
      <w:r w:rsidRPr="00D8392D">
        <w:rPr>
          <w:sz w:val="24"/>
          <w:lang w:val="sr-Cyrl-CS"/>
        </w:rPr>
        <w:t>.</w:t>
      </w:r>
    </w:p>
    <w:p w:rsidR="00E824B4" w:rsidRPr="00072075" w:rsidRDefault="00E824B4" w:rsidP="00E824B4">
      <w:pPr>
        <w:rPr>
          <w:sz w:val="24"/>
          <w:szCs w:val="24"/>
          <w:lang w:val="sr-Cyrl-CS"/>
        </w:rPr>
      </w:pPr>
    </w:p>
    <w:p w:rsidR="00841175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Sednica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je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završena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u</w:t>
      </w:r>
      <w:r w:rsidRPr="008D39BF">
        <w:rPr>
          <w:sz w:val="24"/>
          <w:szCs w:val="24"/>
          <w:lang w:val="sr-Cyrl-CS"/>
        </w:rPr>
        <w:t xml:space="preserve"> 1</w:t>
      </w:r>
      <w:r w:rsidR="008151E4">
        <w:rPr>
          <w:sz w:val="24"/>
          <w:szCs w:val="24"/>
          <w:lang w:val="sr-Cyrl-CS"/>
        </w:rPr>
        <w:t>3</w:t>
      </w:r>
      <w:r w:rsidRPr="008D39BF">
        <w:rPr>
          <w:sz w:val="24"/>
          <w:szCs w:val="24"/>
          <w:lang w:val="sr-Cyrl-CS"/>
        </w:rPr>
        <w:t xml:space="preserve">, </w:t>
      </w:r>
      <w:r w:rsidR="008151E4">
        <w:rPr>
          <w:sz w:val="24"/>
          <w:szCs w:val="24"/>
          <w:lang w:val="sr-Cyrl-CS"/>
        </w:rPr>
        <w:t>4</w:t>
      </w:r>
      <w:r>
        <w:rPr>
          <w:sz w:val="24"/>
          <w:szCs w:val="24"/>
          <w:lang w:val="sr-Cyrl-CS"/>
        </w:rPr>
        <w:t>0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časova</w:t>
      </w:r>
      <w:r w:rsidRPr="008D39BF">
        <w:rPr>
          <w:sz w:val="24"/>
          <w:szCs w:val="24"/>
          <w:lang w:val="sr-Cyrl-CS"/>
        </w:rPr>
        <w:t>.</w:t>
      </w:r>
    </w:p>
    <w:p w:rsidR="00841175" w:rsidRDefault="00841175" w:rsidP="00841175">
      <w:pPr>
        <w:rPr>
          <w:sz w:val="24"/>
          <w:szCs w:val="24"/>
          <w:lang w:val="sr-Cyrl-CS"/>
        </w:rPr>
      </w:pPr>
    </w:p>
    <w:p w:rsidR="00841175" w:rsidRDefault="00841175" w:rsidP="00841175">
      <w:pPr>
        <w:rPr>
          <w:sz w:val="24"/>
          <w:szCs w:val="24"/>
          <w:lang w:val="sr-Cyrl-CS"/>
        </w:rPr>
      </w:pPr>
    </w:p>
    <w:p w:rsidR="003356F4" w:rsidRDefault="003356F4" w:rsidP="00841175">
      <w:pPr>
        <w:rPr>
          <w:sz w:val="24"/>
          <w:szCs w:val="24"/>
          <w:lang w:val="sr-Cyrl-CS"/>
        </w:rPr>
      </w:pPr>
    </w:p>
    <w:p w:rsidR="00841175" w:rsidRPr="008D39BF" w:rsidRDefault="00841175" w:rsidP="00841175">
      <w:pPr>
        <w:rPr>
          <w:sz w:val="24"/>
          <w:szCs w:val="24"/>
          <w:lang w:val="sr-Cyrl-CS"/>
        </w:rPr>
      </w:pPr>
    </w:p>
    <w:p w:rsidR="00841175" w:rsidRPr="008D39BF" w:rsidRDefault="00841175" w:rsidP="0084117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</w:t>
      </w:r>
      <w:r w:rsidR="00194179">
        <w:rPr>
          <w:sz w:val="24"/>
          <w:szCs w:val="24"/>
          <w:lang w:val="sr-Cyrl-CS"/>
        </w:rPr>
        <w:t>SEKRETAR</w:t>
      </w:r>
      <w:r w:rsidRPr="008D39BF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</w:p>
    <w:p w:rsidR="00841175" w:rsidRPr="008D39BF" w:rsidRDefault="00841175" w:rsidP="0084117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841175" w:rsidRPr="0095653D" w:rsidRDefault="00841175" w:rsidP="00841175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</w:t>
      </w:r>
      <w:r w:rsidR="00194179">
        <w:rPr>
          <w:sz w:val="24"/>
          <w:szCs w:val="24"/>
          <w:lang w:val="sr-Cyrl-CS"/>
        </w:rPr>
        <w:t>Žužana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Sič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Levi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</w:r>
      <w:r w:rsidR="00194179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194179">
        <w:rPr>
          <w:sz w:val="24"/>
          <w:szCs w:val="24"/>
          <w:lang w:val="sr-Cyrl-CS"/>
        </w:rPr>
        <w:t>Dronjak</w:t>
      </w:r>
    </w:p>
    <w:p w:rsidR="00585B35" w:rsidRPr="00E824B4" w:rsidRDefault="00585B35">
      <w:pPr>
        <w:rPr>
          <w:lang w:val="sr-Cyrl-CS"/>
        </w:rPr>
      </w:pPr>
    </w:p>
    <w:sectPr w:rsidR="00585B35" w:rsidRPr="00E824B4" w:rsidSect="00E27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3A" w:rsidRDefault="0061023A">
      <w:r>
        <w:separator/>
      </w:r>
    </w:p>
  </w:endnote>
  <w:endnote w:type="continuationSeparator" w:id="0">
    <w:p w:rsidR="0061023A" w:rsidRDefault="0061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9" w:rsidRDefault="001941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9" w:rsidRDefault="001941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9" w:rsidRDefault="00194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3A" w:rsidRDefault="0061023A">
      <w:r>
        <w:separator/>
      </w:r>
    </w:p>
  </w:footnote>
  <w:footnote w:type="continuationSeparator" w:id="0">
    <w:p w:rsidR="0061023A" w:rsidRDefault="0061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8151E4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610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8151E4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179">
      <w:rPr>
        <w:rStyle w:val="PageNumber"/>
      </w:rPr>
      <w:t>6</w:t>
    </w:r>
    <w:r>
      <w:rPr>
        <w:rStyle w:val="PageNumber"/>
      </w:rPr>
      <w:fldChar w:fldCharType="end"/>
    </w:r>
  </w:p>
  <w:p w:rsidR="00E27319" w:rsidRDefault="006102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9" w:rsidRDefault="001941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E50"/>
    <w:multiLevelType w:val="hybridMultilevel"/>
    <w:tmpl w:val="B444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75"/>
    <w:rsid w:val="000131A5"/>
    <w:rsid w:val="00022852"/>
    <w:rsid w:val="00036C95"/>
    <w:rsid w:val="00057962"/>
    <w:rsid w:val="00061E64"/>
    <w:rsid w:val="0006437B"/>
    <w:rsid w:val="000928F3"/>
    <w:rsid w:val="000B212E"/>
    <w:rsid w:val="000C2E84"/>
    <w:rsid w:val="000E592A"/>
    <w:rsid w:val="00123172"/>
    <w:rsid w:val="00140065"/>
    <w:rsid w:val="0016207E"/>
    <w:rsid w:val="001717D9"/>
    <w:rsid w:val="00194179"/>
    <w:rsid w:val="001A32C8"/>
    <w:rsid w:val="001F03D3"/>
    <w:rsid w:val="0020705C"/>
    <w:rsid w:val="002165AA"/>
    <w:rsid w:val="0022044F"/>
    <w:rsid w:val="0025158B"/>
    <w:rsid w:val="00262D9D"/>
    <w:rsid w:val="00274C76"/>
    <w:rsid w:val="0028674A"/>
    <w:rsid w:val="002B0414"/>
    <w:rsid w:val="002B2DF7"/>
    <w:rsid w:val="002B56B8"/>
    <w:rsid w:val="002C612D"/>
    <w:rsid w:val="002F3597"/>
    <w:rsid w:val="00303AF9"/>
    <w:rsid w:val="003356F4"/>
    <w:rsid w:val="0037590C"/>
    <w:rsid w:val="00384CB5"/>
    <w:rsid w:val="00397026"/>
    <w:rsid w:val="003A37F9"/>
    <w:rsid w:val="003D23E0"/>
    <w:rsid w:val="003F0AC9"/>
    <w:rsid w:val="00411F7D"/>
    <w:rsid w:val="00426720"/>
    <w:rsid w:val="00437688"/>
    <w:rsid w:val="00453FC7"/>
    <w:rsid w:val="00455CE6"/>
    <w:rsid w:val="004A6663"/>
    <w:rsid w:val="004B25C1"/>
    <w:rsid w:val="004B2C67"/>
    <w:rsid w:val="004C74C0"/>
    <w:rsid w:val="00534852"/>
    <w:rsid w:val="00545BEB"/>
    <w:rsid w:val="00554EE6"/>
    <w:rsid w:val="00561DE6"/>
    <w:rsid w:val="00573DF2"/>
    <w:rsid w:val="00585B35"/>
    <w:rsid w:val="0059212E"/>
    <w:rsid w:val="005A74D8"/>
    <w:rsid w:val="005B43D0"/>
    <w:rsid w:val="005B7F3D"/>
    <w:rsid w:val="005E7C29"/>
    <w:rsid w:val="005F2F6E"/>
    <w:rsid w:val="0061023A"/>
    <w:rsid w:val="00642475"/>
    <w:rsid w:val="00687607"/>
    <w:rsid w:val="006A0D90"/>
    <w:rsid w:val="006A2402"/>
    <w:rsid w:val="006B2A26"/>
    <w:rsid w:val="006D7E2E"/>
    <w:rsid w:val="006E0967"/>
    <w:rsid w:val="006F55BF"/>
    <w:rsid w:val="00700CE0"/>
    <w:rsid w:val="0070272D"/>
    <w:rsid w:val="00717FAA"/>
    <w:rsid w:val="00727285"/>
    <w:rsid w:val="007348AC"/>
    <w:rsid w:val="007430CA"/>
    <w:rsid w:val="007572D3"/>
    <w:rsid w:val="007640C9"/>
    <w:rsid w:val="0078110E"/>
    <w:rsid w:val="007A1EA4"/>
    <w:rsid w:val="007E0D3B"/>
    <w:rsid w:val="00805EC7"/>
    <w:rsid w:val="00815007"/>
    <w:rsid w:val="008151E4"/>
    <w:rsid w:val="00821782"/>
    <w:rsid w:val="00841175"/>
    <w:rsid w:val="00876857"/>
    <w:rsid w:val="008A60CF"/>
    <w:rsid w:val="00955741"/>
    <w:rsid w:val="00965FF2"/>
    <w:rsid w:val="00971B7D"/>
    <w:rsid w:val="0098776A"/>
    <w:rsid w:val="00987BD6"/>
    <w:rsid w:val="00991FF1"/>
    <w:rsid w:val="009A4201"/>
    <w:rsid w:val="009C01E4"/>
    <w:rsid w:val="009C4D91"/>
    <w:rsid w:val="009C55D2"/>
    <w:rsid w:val="009C7053"/>
    <w:rsid w:val="00A12470"/>
    <w:rsid w:val="00A4243D"/>
    <w:rsid w:val="00A50D1F"/>
    <w:rsid w:val="00A90398"/>
    <w:rsid w:val="00AA2AAF"/>
    <w:rsid w:val="00B131CF"/>
    <w:rsid w:val="00B16D8A"/>
    <w:rsid w:val="00B51781"/>
    <w:rsid w:val="00B544F9"/>
    <w:rsid w:val="00B55695"/>
    <w:rsid w:val="00B95FD3"/>
    <w:rsid w:val="00BE5F14"/>
    <w:rsid w:val="00C02F2A"/>
    <w:rsid w:val="00C11AE6"/>
    <w:rsid w:val="00C15D08"/>
    <w:rsid w:val="00C70DAE"/>
    <w:rsid w:val="00C8159C"/>
    <w:rsid w:val="00C961D3"/>
    <w:rsid w:val="00CA6124"/>
    <w:rsid w:val="00CA7EEE"/>
    <w:rsid w:val="00CB2FEC"/>
    <w:rsid w:val="00CC71B4"/>
    <w:rsid w:val="00D3387B"/>
    <w:rsid w:val="00DB004A"/>
    <w:rsid w:val="00DC7380"/>
    <w:rsid w:val="00DD6CE2"/>
    <w:rsid w:val="00DE2C2D"/>
    <w:rsid w:val="00E07C3D"/>
    <w:rsid w:val="00E12430"/>
    <w:rsid w:val="00E1410A"/>
    <w:rsid w:val="00E17724"/>
    <w:rsid w:val="00E3775C"/>
    <w:rsid w:val="00E41973"/>
    <w:rsid w:val="00E4661E"/>
    <w:rsid w:val="00E824B4"/>
    <w:rsid w:val="00E84413"/>
    <w:rsid w:val="00E974BB"/>
    <w:rsid w:val="00EC539A"/>
    <w:rsid w:val="00F35143"/>
    <w:rsid w:val="00F47884"/>
    <w:rsid w:val="00F51E87"/>
    <w:rsid w:val="00F602D2"/>
    <w:rsid w:val="00F61F0A"/>
    <w:rsid w:val="00F66A45"/>
    <w:rsid w:val="00F80EFF"/>
    <w:rsid w:val="00F8652F"/>
    <w:rsid w:val="00FB019C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75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175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175"/>
    <w:rPr>
      <w:rFonts w:eastAsia="Times New Roman"/>
      <w:noProof/>
      <w:sz w:val="26"/>
      <w:szCs w:val="26"/>
    </w:rPr>
  </w:style>
  <w:style w:type="character" w:styleId="PageNumber">
    <w:name w:val="page number"/>
    <w:rsid w:val="00841175"/>
  </w:style>
  <w:style w:type="paragraph" w:styleId="ListParagraph">
    <w:name w:val="List Paragraph"/>
    <w:basedOn w:val="Normal"/>
    <w:uiPriority w:val="34"/>
    <w:qFormat/>
    <w:rsid w:val="00841175"/>
    <w:pPr>
      <w:ind w:left="720"/>
      <w:contextualSpacing/>
    </w:pPr>
  </w:style>
  <w:style w:type="paragraph" w:customStyle="1" w:styleId="Char">
    <w:name w:val="Char"/>
    <w:basedOn w:val="Normal"/>
    <w:rsid w:val="007A1EA4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17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179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75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175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175"/>
    <w:rPr>
      <w:rFonts w:eastAsia="Times New Roman"/>
      <w:noProof/>
      <w:sz w:val="26"/>
      <w:szCs w:val="26"/>
    </w:rPr>
  </w:style>
  <w:style w:type="character" w:styleId="PageNumber">
    <w:name w:val="page number"/>
    <w:rsid w:val="00841175"/>
  </w:style>
  <w:style w:type="paragraph" w:styleId="ListParagraph">
    <w:name w:val="List Paragraph"/>
    <w:basedOn w:val="Normal"/>
    <w:uiPriority w:val="34"/>
    <w:qFormat/>
    <w:rsid w:val="00841175"/>
    <w:pPr>
      <w:ind w:left="720"/>
      <w:contextualSpacing/>
    </w:pPr>
  </w:style>
  <w:style w:type="paragraph" w:customStyle="1" w:styleId="Char">
    <w:name w:val="Char"/>
    <w:basedOn w:val="Normal"/>
    <w:rsid w:val="007A1EA4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179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179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Olgica</cp:lastModifiedBy>
  <cp:revision>2</cp:revision>
  <cp:lastPrinted>2013-12-06T12:38:00Z</cp:lastPrinted>
  <dcterms:created xsi:type="dcterms:W3CDTF">2013-12-26T12:27:00Z</dcterms:created>
  <dcterms:modified xsi:type="dcterms:W3CDTF">2013-12-26T12:27:00Z</dcterms:modified>
</cp:coreProperties>
</file>